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188" w:rsidRDefault="006E7257" w:rsidP="00653EF9">
      <w:pPr>
        <w:ind w:left="5954"/>
        <w:rPr>
          <w:rFonts w:ascii="Arial" w:hAnsi="Arial" w:cs="Arial"/>
          <w:b/>
          <w:bCs/>
          <w:color w:val="FF9900"/>
          <w:sz w:val="19"/>
        </w:rPr>
      </w:pPr>
      <w:r>
        <w:rPr>
          <w:rFonts w:ascii="Arial" w:hAnsi="Arial" w:cs="Arial"/>
          <w:b/>
          <w:bCs/>
          <w:color w:val="FF9900"/>
          <w:sz w:val="19"/>
        </w:rPr>
        <w:t>П</w:t>
      </w:r>
      <w:r w:rsidR="00890188">
        <w:rPr>
          <w:rFonts w:ascii="Arial" w:hAnsi="Arial" w:cs="Arial"/>
          <w:b/>
          <w:bCs/>
          <w:color w:val="FF9900"/>
          <w:sz w:val="19"/>
        </w:rPr>
        <w:t xml:space="preserve">АО </w:t>
      </w:r>
      <w:r w:rsidR="00890188" w:rsidRPr="00890188">
        <w:rPr>
          <w:rFonts w:ascii="Arial" w:hAnsi="Arial" w:cs="Arial"/>
          <w:b/>
          <w:bCs/>
          <w:color w:val="FF9900"/>
          <w:sz w:val="19"/>
        </w:rPr>
        <w:t>«РОСИНТЕР РЕСТОРАНТС ХОЛДИНГ»</w:t>
      </w:r>
    </w:p>
    <w:p w:rsidR="00A37277" w:rsidRPr="007F24AF" w:rsidRDefault="0072718B" w:rsidP="00653EF9">
      <w:pPr>
        <w:ind w:left="5954"/>
        <w:rPr>
          <w:rFonts w:ascii="Arial" w:hAnsi="Arial" w:cs="Arial"/>
          <w:color w:val="727272"/>
          <w:sz w:val="19"/>
        </w:rPr>
      </w:pPr>
      <w:r w:rsidRPr="007F24AF">
        <w:rPr>
          <w:rFonts w:ascii="Arial" w:hAnsi="Arial" w:cs="Arial"/>
          <w:color w:val="727272"/>
          <w:sz w:val="19"/>
        </w:rPr>
        <w:t>111</w:t>
      </w:r>
      <w:r w:rsidR="00DD362D">
        <w:rPr>
          <w:rFonts w:ascii="Arial" w:hAnsi="Arial" w:cs="Arial"/>
          <w:color w:val="727272"/>
          <w:sz w:val="19"/>
        </w:rPr>
        <w:t>024</w:t>
      </w:r>
      <w:r w:rsidRPr="007F24AF">
        <w:rPr>
          <w:rFonts w:ascii="Arial" w:hAnsi="Arial" w:cs="Arial"/>
          <w:color w:val="727272"/>
          <w:sz w:val="19"/>
        </w:rPr>
        <w:t xml:space="preserve">, </w:t>
      </w:r>
      <w:r w:rsidR="00DD362D">
        <w:rPr>
          <w:rFonts w:ascii="Arial" w:hAnsi="Arial" w:cs="Arial"/>
          <w:color w:val="727272"/>
          <w:sz w:val="19"/>
        </w:rPr>
        <w:t>Россия</w:t>
      </w:r>
      <w:r w:rsidR="00A37277" w:rsidRPr="007F24AF">
        <w:rPr>
          <w:rFonts w:ascii="Arial" w:hAnsi="Arial" w:cs="Arial"/>
          <w:color w:val="727272"/>
          <w:sz w:val="19"/>
        </w:rPr>
        <w:t xml:space="preserve">, </w:t>
      </w:r>
      <w:r w:rsidR="00DD362D">
        <w:rPr>
          <w:rFonts w:ascii="Arial" w:hAnsi="Arial" w:cs="Arial"/>
          <w:color w:val="727272"/>
          <w:sz w:val="19"/>
        </w:rPr>
        <w:t>Москва</w:t>
      </w:r>
      <w:r w:rsidR="00A37277" w:rsidRPr="007F24AF">
        <w:rPr>
          <w:rFonts w:ascii="Arial" w:hAnsi="Arial" w:cs="Arial"/>
          <w:color w:val="727272"/>
          <w:sz w:val="19"/>
        </w:rPr>
        <w:t>,</w:t>
      </w:r>
    </w:p>
    <w:p w:rsidR="00A37277" w:rsidRPr="007F24AF" w:rsidRDefault="0072718B" w:rsidP="00653EF9">
      <w:pPr>
        <w:ind w:left="5954"/>
        <w:rPr>
          <w:rFonts w:ascii="Arial" w:hAnsi="Arial" w:cs="Arial"/>
          <w:color w:val="727272"/>
          <w:sz w:val="19"/>
        </w:rPr>
      </w:pPr>
      <w:r>
        <w:rPr>
          <w:rFonts w:ascii="Arial" w:hAnsi="Arial" w:cs="Arial"/>
          <w:color w:val="727272"/>
          <w:sz w:val="19"/>
        </w:rPr>
        <w:t>у</w:t>
      </w:r>
      <w:r w:rsidR="00A37277">
        <w:rPr>
          <w:rFonts w:ascii="Arial" w:hAnsi="Arial" w:cs="Arial"/>
          <w:color w:val="727272"/>
          <w:sz w:val="19"/>
        </w:rPr>
        <w:t>л</w:t>
      </w:r>
      <w:r w:rsidRPr="007F24AF">
        <w:rPr>
          <w:rFonts w:ascii="Arial" w:hAnsi="Arial" w:cs="Arial"/>
          <w:color w:val="727272"/>
          <w:sz w:val="19"/>
        </w:rPr>
        <w:t>.</w:t>
      </w:r>
      <w:r w:rsidR="007F24AF">
        <w:rPr>
          <w:rFonts w:ascii="Arial" w:hAnsi="Arial" w:cs="Arial"/>
          <w:color w:val="727272"/>
          <w:sz w:val="19"/>
        </w:rPr>
        <w:t xml:space="preserve"> </w:t>
      </w:r>
      <w:proofErr w:type="spellStart"/>
      <w:r w:rsidR="00DD362D">
        <w:rPr>
          <w:rFonts w:ascii="Arial" w:hAnsi="Arial" w:cs="Arial"/>
          <w:color w:val="727272"/>
          <w:sz w:val="19"/>
        </w:rPr>
        <w:t>Ду</w:t>
      </w:r>
      <w:r w:rsidR="00DD362D" w:rsidRPr="001B778C">
        <w:rPr>
          <w:rFonts w:ascii="Arial" w:hAnsi="Arial" w:cs="Arial"/>
          <w:color w:val="727272"/>
          <w:sz w:val="19"/>
        </w:rPr>
        <w:t>шинская</w:t>
      </w:r>
      <w:proofErr w:type="spellEnd"/>
      <w:r w:rsidR="00A37277" w:rsidRPr="007F24AF">
        <w:rPr>
          <w:rFonts w:ascii="Arial" w:hAnsi="Arial" w:cs="Arial"/>
          <w:color w:val="727272"/>
          <w:sz w:val="19"/>
        </w:rPr>
        <w:t xml:space="preserve">, </w:t>
      </w:r>
      <w:r>
        <w:rPr>
          <w:rFonts w:ascii="Arial" w:hAnsi="Arial" w:cs="Arial"/>
          <w:color w:val="727272"/>
          <w:sz w:val="19"/>
        </w:rPr>
        <w:t>д</w:t>
      </w:r>
      <w:r w:rsidRPr="007F24AF">
        <w:rPr>
          <w:rFonts w:ascii="Arial" w:hAnsi="Arial" w:cs="Arial"/>
          <w:color w:val="727272"/>
          <w:sz w:val="19"/>
        </w:rPr>
        <w:t>.</w:t>
      </w:r>
      <w:r w:rsidR="007F24AF">
        <w:rPr>
          <w:rFonts w:ascii="Arial" w:hAnsi="Arial" w:cs="Arial"/>
          <w:color w:val="727272"/>
          <w:sz w:val="19"/>
        </w:rPr>
        <w:t xml:space="preserve"> </w:t>
      </w:r>
      <w:r w:rsidR="00DD362D">
        <w:rPr>
          <w:rFonts w:ascii="Arial" w:hAnsi="Arial" w:cs="Arial"/>
          <w:color w:val="727272"/>
          <w:sz w:val="19"/>
        </w:rPr>
        <w:t>7</w:t>
      </w:r>
      <w:r w:rsidR="00A37277" w:rsidRPr="007F24AF">
        <w:rPr>
          <w:rFonts w:ascii="Arial" w:hAnsi="Arial" w:cs="Arial"/>
          <w:color w:val="727272"/>
          <w:sz w:val="19"/>
        </w:rPr>
        <w:t xml:space="preserve">, </w:t>
      </w:r>
      <w:r w:rsidR="00A37277">
        <w:rPr>
          <w:rFonts w:ascii="Arial" w:hAnsi="Arial" w:cs="Arial"/>
          <w:color w:val="727272"/>
          <w:sz w:val="19"/>
        </w:rPr>
        <w:t>стр</w:t>
      </w:r>
      <w:r w:rsidR="00A37277" w:rsidRPr="007F24AF">
        <w:rPr>
          <w:rFonts w:ascii="Arial" w:hAnsi="Arial" w:cs="Arial"/>
          <w:color w:val="727272"/>
          <w:sz w:val="19"/>
        </w:rPr>
        <w:t xml:space="preserve">. </w:t>
      </w:r>
      <w:r w:rsidRPr="007F24AF">
        <w:rPr>
          <w:rFonts w:ascii="Arial" w:hAnsi="Arial" w:cs="Arial"/>
          <w:color w:val="727272"/>
          <w:sz w:val="19"/>
        </w:rPr>
        <w:t>1</w:t>
      </w:r>
    </w:p>
    <w:p w:rsidR="00A37277" w:rsidRPr="007F24AF" w:rsidRDefault="00A37277" w:rsidP="00653EF9">
      <w:pPr>
        <w:ind w:left="5954"/>
        <w:rPr>
          <w:rFonts w:ascii="Arial" w:hAnsi="Arial" w:cs="Arial"/>
          <w:sz w:val="16"/>
        </w:rPr>
      </w:pPr>
    </w:p>
    <w:p w:rsidR="00A37277" w:rsidRPr="007F24AF" w:rsidRDefault="00A37277" w:rsidP="00653EF9">
      <w:pPr>
        <w:ind w:left="5954"/>
        <w:rPr>
          <w:rFonts w:ascii="Arial" w:hAnsi="Arial" w:cs="Arial"/>
          <w:color w:val="727272"/>
          <w:sz w:val="16"/>
        </w:rPr>
      </w:pPr>
    </w:p>
    <w:p w:rsidR="00A37277" w:rsidRPr="007F24AF" w:rsidRDefault="00245175" w:rsidP="00653EF9">
      <w:pPr>
        <w:ind w:left="5954"/>
        <w:rPr>
          <w:rFonts w:ascii="Arial" w:hAnsi="Arial" w:cs="Arial"/>
          <w:color w:val="727272"/>
          <w:sz w:val="19"/>
        </w:rPr>
      </w:pPr>
      <w:r>
        <w:rPr>
          <w:noProof/>
          <w:color w:val="727272"/>
          <w:sz w:val="16"/>
          <w:lang w:eastAsia="ru-RU"/>
        </w:rPr>
        <w:drawing>
          <wp:anchor distT="0" distB="0" distL="36195" distR="36195" simplePos="0" relativeHeight="251657728" behindDoc="1" locked="0" layoutInCell="1" allowOverlap="1">
            <wp:simplePos x="0" y="0"/>
            <wp:positionH relativeFrom="column">
              <wp:posOffset>3764280</wp:posOffset>
            </wp:positionH>
            <wp:positionV relativeFrom="paragraph">
              <wp:posOffset>7620</wp:posOffset>
            </wp:positionV>
            <wp:extent cx="123825" cy="268605"/>
            <wp:effectExtent l="19050" t="0" r="9525" b="0"/>
            <wp:wrapTight wrapText="bothSides">
              <wp:wrapPolygon edited="0">
                <wp:start x="0" y="0"/>
                <wp:lineTo x="-3323" y="19915"/>
                <wp:lineTo x="23262" y="19915"/>
                <wp:lineTo x="23262" y="16851"/>
                <wp:lineTo x="19938" y="7660"/>
                <wp:lineTo x="13292" y="0"/>
                <wp:lineTo x="0" y="0"/>
              </wp:wrapPolygon>
            </wp:wrapTight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268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37277" w:rsidRPr="007F24AF">
        <w:rPr>
          <w:rFonts w:ascii="Arial" w:hAnsi="Arial" w:cs="Arial"/>
          <w:color w:val="727272"/>
          <w:sz w:val="19"/>
        </w:rPr>
        <w:t xml:space="preserve">     </w:t>
      </w:r>
      <w:r w:rsidR="00D921FB" w:rsidRPr="007F24AF">
        <w:rPr>
          <w:rFonts w:ascii="Arial" w:hAnsi="Arial" w:cs="Arial"/>
          <w:color w:val="727272"/>
          <w:sz w:val="19"/>
        </w:rPr>
        <w:t xml:space="preserve"> </w:t>
      </w:r>
      <w:r w:rsidR="00A37277" w:rsidRPr="007F24AF">
        <w:rPr>
          <w:rFonts w:ascii="Arial" w:hAnsi="Arial" w:cs="Arial"/>
          <w:color w:val="727272"/>
          <w:sz w:val="19"/>
        </w:rPr>
        <w:t>(7</w:t>
      </w:r>
      <w:r w:rsidR="00B2404D" w:rsidRPr="007F24AF">
        <w:rPr>
          <w:rFonts w:ascii="Arial" w:hAnsi="Arial" w:cs="Arial"/>
          <w:color w:val="727272"/>
          <w:sz w:val="19"/>
        </w:rPr>
        <w:t>–</w:t>
      </w:r>
      <w:r w:rsidR="0072718B" w:rsidRPr="007F24AF">
        <w:rPr>
          <w:rFonts w:ascii="Arial" w:hAnsi="Arial" w:cs="Arial"/>
          <w:color w:val="727272"/>
          <w:sz w:val="19"/>
        </w:rPr>
        <w:t>495</w:t>
      </w:r>
      <w:r w:rsidR="00A37277" w:rsidRPr="007F24AF">
        <w:rPr>
          <w:rFonts w:ascii="Arial" w:hAnsi="Arial" w:cs="Arial"/>
          <w:color w:val="727272"/>
          <w:sz w:val="19"/>
        </w:rPr>
        <w:t xml:space="preserve">) </w:t>
      </w:r>
      <w:r w:rsidR="0072718B" w:rsidRPr="007F24AF">
        <w:rPr>
          <w:rFonts w:ascii="Arial" w:hAnsi="Arial" w:cs="Arial"/>
          <w:color w:val="727272"/>
          <w:sz w:val="19"/>
        </w:rPr>
        <w:t>788 4488</w:t>
      </w:r>
    </w:p>
    <w:p w:rsidR="00A37277" w:rsidRPr="007F24AF" w:rsidRDefault="00A37277" w:rsidP="00653EF9">
      <w:pPr>
        <w:ind w:left="5954"/>
        <w:rPr>
          <w:rFonts w:ascii="Arial" w:hAnsi="Arial" w:cs="Arial"/>
          <w:color w:val="727272"/>
          <w:sz w:val="19"/>
        </w:rPr>
      </w:pPr>
      <w:r w:rsidRPr="007F24AF">
        <w:rPr>
          <w:rFonts w:ascii="Arial" w:hAnsi="Arial" w:cs="Arial"/>
          <w:color w:val="727272"/>
          <w:sz w:val="19"/>
        </w:rPr>
        <w:t xml:space="preserve">      (7</w:t>
      </w:r>
      <w:r w:rsidR="00B2404D" w:rsidRPr="007F24AF">
        <w:rPr>
          <w:rFonts w:ascii="Arial" w:hAnsi="Arial" w:cs="Arial"/>
          <w:color w:val="727272"/>
          <w:sz w:val="19"/>
        </w:rPr>
        <w:t>–</w:t>
      </w:r>
      <w:r w:rsidR="0072718B" w:rsidRPr="007F24AF">
        <w:rPr>
          <w:rFonts w:ascii="Arial" w:hAnsi="Arial" w:cs="Arial"/>
          <w:color w:val="727272"/>
          <w:sz w:val="19"/>
        </w:rPr>
        <w:t>495</w:t>
      </w:r>
      <w:r w:rsidRPr="007F24AF">
        <w:rPr>
          <w:rFonts w:ascii="Arial" w:hAnsi="Arial" w:cs="Arial"/>
          <w:color w:val="727272"/>
          <w:sz w:val="19"/>
        </w:rPr>
        <w:t xml:space="preserve">) </w:t>
      </w:r>
      <w:r w:rsidR="0072718B" w:rsidRPr="007F24AF">
        <w:rPr>
          <w:rFonts w:ascii="Arial" w:hAnsi="Arial" w:cs="Arial"/>
          <w:color w:val="727272"/>
          <w:sz w:val="19"/>
        </w:rPr>
        <w:t>956 4704</w:t>
      </w:r>
    </w:p>
    <w:p w:rsidR="00A37277" w:rsidRPr="007F24AF" w:rsidRDefault="00A37277" w:rsidP="00653EF9">
      <w:pPr>
        <w:ind w:left="5954"/>
        <w:rPr>
          <w:rFonts w:ascii="Arial" w:hAnsi="Arial" w:cs="Arial"/>
          <w:color w:val="727272"/>
          <w:spacing w:val="20"/>
          <w:w w:val="120"/>
          <w:sz w:val="19"/>
        </w:rPr>
      </w:pPr>
      <w:r w:rsidRPr="00B2404D">
        <w:rPr>
          <w:rFonts w:ascii="Arial" w:hAnsi="Arial" w:cs="Arial"/>
          <w:color w:val="727272"/>
          <w:spacing w:val="20"/>
          <w:w w:val="120"/>
          <w:sz w:val="19"/>
          <w:lang w:val="en-US"/>
        </w:rPr>
        <w:t>www</w:t>
      </w:r>
      <w:r w:rsidRPr="007F24AF">
        <w:rPr>
          <w:rFonts w:ascii="Arial" w:hAnsi="Arial" w:cs="Arial"/>
          <w:color w:val="727272"/>
          <w:spacing w:val="20"/>
          <w:w w:val="120"/>
          <w:sz w:val="19"/>
        </w:rPr>
        <w:t>.</w:t>
      </w:r>
      <w:proofErr w:type="spellStart"/>
      <w:r w:rsidRPr="00B2404D">
        <w:rPr>
          <w:rFonts w:ascii="Arial" w:hAnsi="Arial" w:cs="Arial"/>
          <w:color w:val="727272"/>
          <w:spacing w:val="20"/>
          <w:w w:val="120"/>
          <w:sz w:val="19"/>
          <w:lang w:val="en-US"/>
        </w:rPr>
        <w:t>rosinter</w:t>
      </w:r>
      <w:proofErr w:type="spellEnd"/>
      <w:r w:rsidRPr="007F24AF">
        <w:rPr>
          <w:rFonts w:ascii="Arial" w:hAnsi="Arial" w:cs="Arial"/>
          <w:color w:val="727272"/>
          <w:spacing w:val="20"/>
          <w:w w:val="120"/>
          <w:sz w:val="19"/>
        </w:rPr>
        <w:t>.</w:t>
      </w:r>
      <w:proofErr w:type="spellStart"/>
      <w:r w:rsidRPr="00B2404D">
        <w:rPr>
          <w:rFonts w:ascii="Arial" w:hAnsi="Arial" w:cs="Arial"/>
          <w:color w:val="727272"/>
          <w:spacing w:val="20"/>
          <w:w w:val="120"/>
          <w:sz w:val="19"/>
          <w:lang w:val="en-US"/>
        </w:rPr>
        <w:t>ru</w:t>
      </w:r>
      <w:proofErr w:type="spellEnd"/>
    </w:p>
    <w:p w:rsidR="00B64466" w:rsidRPr="007356C3" w:rsidRDefault="00B64466"/>
    <w:tbl>
      <w:tblPr>
        <w:tblpPr w:leftFromText="180" w:rightFromText="180" w:vertAnchor="page" w:horzAnchor="margin" w:tblpY="3065"/>
        <w:tblW w:w="10314" w:type="dxa"/>
        <w:tblLook w:val="01E0" w:firstRow="1" w:lastRow="1" w:firstColumn="1" w:lastColumn="1" w:noHBand="0" w:noVBand="0"/>
      </w:tblPr>
      <w:tblGrid>
        <w:gridCol w:w="4361"/>
        <w:gridCol w:w="5953"/>
      </w:tblGrid>
      <w:tr w:rsidR="00C6095E" w:rsidRPr="001B778C" w:rsidTr="00AD230A">
        <w:trPr>
          <w:trHeight w:val="2694"/>
        </w:trPr>
        <w:tc>
          <w:tcPr>
            <w:tcW w:w="4361" w:type="dxa"/>
          </w:tcPr>
          <w:p w:rsidR="00C6095E" w:rsidRPr="00FE1808" w:rsidRDefault="00C6095E" w:rsidP="00C6095E">
            <w:pPr>
              <w:tabs>
                <w:tab w:val="left" w:pos="4860"/>
              </w:tabs>
              <w:autoSpaceDE w:val="0"/>
              <w:autoSpaceDN w:val="0"/>
              <w:adjustRightInd w:val="0"/>
              <w:spacing w:before="240" w:after="164" w:line="252" w:lineRule="atLeast"/>
              <w:rPr>
                <w:rStyle w:val="StyleArial10ptBoldAllcaps"/>
                <w:caps w:val="0"/>
                <w:color w:val="727272"/>
                <w:sz w:val="28"/>
                <w:szCs w:val="28"/>
                <w:u w:val="single"/>
              </w:rPr>
            </w:pPr>
          </w:p>
        </w:tc>
        <w:tc>
          <w:tcPr>
            <w:tcW w:w="5953" w:type="dxa"/>
          </w:tcPr>
          <w:p w:rsidR="006B2B2D" w:rsidRPr="006D0C7D" w:rsidRDefault="006B2B2D" w:rsidP="00FE1808">
            <w:pPr>
              <w:tabs>
                <w:tab w:val="left" w:pos="3835"/>
              </w:tabs>
              <w:autoSpaceDE w:val="0"/>
              <w:autoSpaceDN w:val="0"/>
              <w:adjustRightInd w:val="0"/>
              <w:spacing w:after="164" w:line="252" w:lineRule="atLeast"/>
              <w:rPr>
                <w:rStyle w:val="StyleArial10ptBoldAllcaps"/>
                <w:color w:val="727272"/>
              </w:rPr>
            </w:pPr>
          </w:p>
          <w:p w:rsidR="005B19CC" w:rsidRDefault="005B19CC" w:rsidP="00AD230A">
            <w:pPr>
              <w:tabs>
                <w:tab w:val="left" w:pos="3835"/>
              </w:tabs>
              <w:autoSpaceDE w:val="0"/>
              <w:autoSpaceDN w:val="0"/>
              <w:adjustRightInd w:val="0"/>
              <w:ind w:left="176"/>
              <w:jc w:val="right"/>
              <w:rPr>
                <w:rStyle w:val="StyleArial10ptBoldAllcaps"/>
                <w:color w:val="727272"/>
              </w:rPr>
            </w:pPr>
            <w:r>
              <w:rPr>
                <w:rStyle w:val="StyleArial10ptBoldAllcaps"/>
                <w:color w:val="727272"/>
              </w:rPr>
              <w:t xml:space="preserve">УтверждЕНО </w:t>
            </w:r>
          </w:p>
          <w:p w:rsidR="005B19CC" w:rsidRDefault="005B19CC" w:rsidP="00AD230A">
            <w:pPr>
              <w:tabs>
                <w:tab w:val="left" w:pos="3835"/>
              </w:tabs>
              <w:autoSpaceDE w:val="0"/>
              <w:autoSpaceDN w:val="0"/>
              <w:adjustRightInd w:val="0"/>
              <w:ind w:left="176"/>
              <w:jc w:val="right"/>
              <w:rPr>
                <w:rStyle w:val="StyleArial10ptBoldAllcaps"/>
                <w:caps w:val="0"/>
                <w:color w:val="727272"/>
              </w:rPr>
            </w:pPr>
            <w:r>
              <w:rPr>
                <w:rStyle w:val="StyleArial10ptBoldAllcaps"/>
                <w:caps w:val="0"/>
                <w:color w:val="727272"/>
              </w:rPr>
              <w:t>решением Совета директоров</w:t>
            </w:r>
          </w:p>
          <w:p w:rsidR="005B19CC" w:rsidRDefault="005B19CC" w:rsidP="00AD230A">
            <w:pPr>
              <w:tabs>
                <w:tab w:val="left" w:pos="3835"/>
              </w:tabs>
              <w:autoSpaceDE w:val="0"/>
              <w:autoSpaceDN w:val="0"/>
              <w:adjustRightInd w:val="0"/>
              <w:ind w:left="176"/>
              <w:jc w:val="right"/>
              <w:rPr>
                <w:rStyle w:val="StyleArial10ptBoldAllcaps"/>
                <w:caps w:val="0"/>
                <w:color w:val="727272"/>
              </w:rPr>
            </w:pPr>
            <w:r>
              <w:rPr>
                <w:rStyle w:val="StyleArial10ptBoldAllcaps"/>
                <w:caps w:val="0"/>
                <w:color w:val="727272"/>
              </w:rPr>
              <w:t>ПАО «</w:t>
            </w:r>
            <w:r w:rsidR="00DF4B08">
              <w:rPr>
                <w:rStyle w:val="StyleArial10ptBoldAllcaps"/>
                <w:caps w:val="0"/>
                <w:color w:val="727272"/>
              </w:rPr>
              <w:t>РОСИНТЕР РЕСТОРАНТС ХОЛДИНГ</w:t>
            </w:r>
            <w:r>
              <w:rPr>
                <w:rStyle w:val="StyleArial10ptBoldAllcaps"/>
                <w:caps w:val="0"/>
                <w:color w:val="727272"/>
              </w:rPr>
              <w:t>»</w:t>
            </w:r>
          </w:p>
          <w:p w:rsidR="00C6095E" w:rsidRDefault="00AD230A" w:rsidP="00AD230A">
            <w:pPr>
              <w:tabs>
                <w:tab w:val="left" w:pos="3835"/>
              </w:tabs>
              <w:autoSpaceDE w:val="0"/>
              <w:autoSpaceDN w:val="0"/>
              <w:adjustRightInd w:val="0"/>
              <w:ind w:left="176"/>
              <w:jc w:val="right"/>
              <w:rPr>
                <w:rStyle w:val="StyleArial10ptBoldAllcaps"/>
                <w:caps w:val="0"/>
                <w:color w:val="727272"/>
                <w:sz w:val="18"/>
                <w:szCs w:val="18"/>
              </w:rPr>
            </w:pPr>
            <w:r>
              <w:rPr>
                <w:rStyle w:val="StyleArial10ptBoldAllcaps"/>
                <w:caps w:val="0"/>
                <w:color w:val="727272"/>
              </w:rPr>
              <w:t>о</w:t>
            </w:r>
            <w:r w:rsidR="005B19CC">
              <w:rPr>
                <w:rStyle w:val="StyleArial10ptBoldAllcaps"/>
                <w:caps w:val="0"/>
                <w:color w:val="727272"/>
              </w:rPr>
              <w:t xml:space="preserve">т </w:t>
            </w:r>
            <w:r w:rsidR="005B19CC" w:rsidRPr="001B778C">
              <w:rPr>
                <w:rStyle w:val="StyleArial10ptBoldAllcaps"/>
                <w:caps w:val="0"/>
                <w:color w:val="727272"/>
                <w:sz w:val="18"/>
                <w:szCs w:val="18"/>
              </w:rPr>
              <w:t>«</w:t>
            </w:r>
            <w:r w:rsidR="006D0C7D" w:rsidRPr="006D0C7D">
              <w:rPr>
                <w:rStyle w:val="StyleArial10ptBoldAllcaps"/>
                <w:caps w:val="0"/>
                <w:color w:val="727272"/>
                <w:sz w:val="18"/>
                <w:szCs w:val="18"/>
              </w:rPr>
              <w:t>12</w:t>
            </w:r>
            <w:r w:rsidR="005B19CC" w:rsidRPr="001B778C">
              <w:rPr>
                <w:rStyle w:val="StyleArial10ptBoldAllcaps"/>
                <w:caps w:val="0"/>
                <w:color w:val="727272"/>
                <w:sz w:val="18"/>
                <w:szCs w:val="18"/>
              </w:rPr>
              <w:t>»</w:t>
            </w:r>
            <w:r w:rsidR="005B19CC" w:rsidRPr="004E3758">
              <w:rPr>
                <w:rStyle w:val="StyleArial10ptBoldAllcaps"/>
                <w:caps w:val="0"/>
                <w:color w:val="727272"/>
                <w:sz w:val="18"/>
                <w:szCs w:val="18"/>
              </w:rPr>
              <w:t xml:space="preserve"> </w:t>
            </w:r>
            <w:r w:rsidR="006D0C7D">
              <w:rPr>
                <w:rStyle w:val="StyleArial10ptBoldAllcaps"/>
                <w:caps w:val="0"/>
                <w:color w:val="727272"/>
                <w:sz w:val="18"/>
                <w:szCs w:val="18"/>
              </w:rPr>
              <w:t>августа 2021</w:t>
            </w:r>
            <w:r w:rsidR="005B19CC">
              <w:rPr>
                <w:rStyle w:val="StyleArial10ptBoldAllcaps"/>
                <w:caps w:val="0"/>
                <w:color w:val="727272"/>
                <w:sz w:val="18"/>
                <w:szCs w:val="18"/>
              </w:rPr>
              <w:t xml:space="preserve"> </w:t>
            </w:r>
            <w:r w:rsidR="00385A2D">
              <w:rPr>
                <w:rStyle w:val="StyleArial10ptBoldAllcaps"/>
                <w:caps w:val="0"/>
                <w:color w:val="727272"/>
                <w:sz w:val="18"/>
                <w:szCs w:val="18"/>
              </w:rPr>
              <w:t xml:space="preserve"> г.</w:t>
            </w:r>
          </w:p>
          <w:p w:rsidR="00A13790" w:rsidRDefault="00A13790" w:rsidP="00AD230A">
            <w:pPr>
              <w:tabs>
                <w:tab w:val="left" w:pos="3835"/>
              </w:tabs>
              <w:autoSpaceDE w:val="0"/>
              <w:autoSpaceDN w:val="0"/>
              <w:adjustRightInd w:val="0"/>
              <w:ind w:left="176"/>
              <w:jc w:val="right"/>
              <w:rPr>
                <w:rStyle w:val="StyleArial10ptBoldAllcaps"/>
                <w:caps w:val="0"/>
                <w:color w:val="727272"/>
              </w:rPr>
            </w:pPr>
            <w:proofErr w:type="gramStart"/>
            <w:r>
              <w:rPr>
                <w:rStyle w:val="StyleArial10ptBoldAllcaps"/>
                <w:caps w:val="0"/>
                <w:color w:val="727272"/>
              </w:rPr>
              <w:t xml:space="preserve">(протокол заседания № </w:t>
            </w:r>
            <w:r w:rsidR="006D0C7D">
              <w:rPr>
                <w:rStyle w:val="StyleArial10ptBoldAllcaps"/>
                <w:caps w:val="0"/>
                <w:color w:val="727272"/>
              </w:rPr>
              <w:t>5.СД-2021</w:t>
            </w:r>
            <w:r>
              <w:rPr>
                <w:rStyle w:val="StyleArial10ptBoldAllcaps"/>
                <w:caps w:val="0"/>
                <w:color w:val="727272"/>
              </w:rPr>
              <w:t xml:space="preserve"> </w:t>
            </w:r>
            <w:proofErr w:type="gramEnd"/>
          </w:p>
          <w:p w:rsidR="00A13790" w:rsidRDefault="00A13790" w:rsidP="00A13790">
            <w:pPr>
              <w:tabs>
                <w:tab w:val="left" w:pos="3835"/>
              </w:tabs>
              <w:autoSpaceDE w:val="0"/>
              <w:autoSpaceDN w:val="0"/>
              <w:adjustRightInd w:val="0"/>
              <w:ind w:left="176"/>
              <w:jc w:val="right"/>
              <w:rPr>
                <w:rStyle w:val="StyleArial10ptBoldAllcaps"/>
                <w:caps w:val="0"/>
                <w:color w:val="727272"/>
                <w:sz w:val="18"/>
                <w:szCs w:val="18"/>
              </w:rPr>
            </w:pPr>
            <w:r>
              <w:rPr>
                <w:rStyle w:val="StyleArial10ptBoldAllcaps"/>
                <w:caps w:val="0"/>
                <w:color w:val="727272"/>
              </w:rPr>
              <w:t xml:space="preserve">от </w:t>
            </w:r>
            <w:r w:rsidRPr="001B778C">
              <w:rPr>
                <w:rStyle w:val="StyleArial10ptBoldAllcaps"/>
                <w:caps w:val="0"/>
                <w:color w:val="727272"/>
                <w:sz w:val="18"/>
                <w:szCs w:val="18"/>
              </w:rPr>
              <w:t>«</w:t>
            </w:r>
            <w:r w:rsidR="006D0C7D">
              <w:rPr>
                <w:rStyle w:val="StyleArial10ptBoldAllcaps"/>
                <w:caps w:val="0"/>
                <w:color w:val="727272"/>
                <w:sz w:val="18"/>
                <w:szCs w:val="18"/>
              </w:rPr>
              <w:t>12</w:t>
            </w:r>
            <w:r w:rsidRPr="001B778C">
              <w:rPr>
                <w:rStyle w:val="StyleArial10ptBoldAllcaps"/>
                <w:caps w:val="0"/>
                <w:color w:val="727272"/>
                <w:sz w:val="18"/>
                <w:szCs w:val="18"/>
              </w:rPr>
              <w:t>»</w:t>
            </w:r>
            <w:r w:rsidRPr="004E3758">
              <w:rPr>
                <w:rStyle w:val="StyleArial10ptBoldAllcaps"/>
                <w:caps w:val="0"/>
                <w:color w:val="727272"/>
                <w:sz w:val="18"/>
                <w:szCs w:val="18"/>
              </w:rPr>
              <w:t xml:space="preserve"> </w:t>
            </w:r>
            <w:r w:rsidR="006D0C7D">
              <w:rPr>
                <w:rStyle w:val="StyleArial10ptBoldAllcaps"/>
                <w:caps w:val="0"/>
                <w:color w:val="727272"/>
                <w:sz w:val="18"/>
                <w:szCs w:val="18"/>
              </w:rPr>
              <w:t>августа 2021</w:t>
            </w:r>
            <w:bookmarkStart w:id="0" w:name="_GoBack"/>
            <w:bookmarkEnd w:id="0"/>
            <w:r>
              <w:rPr>
                <w:rStyle w:val="StyleArial10ptBoldAllcaps"/>
                <w:caps w:val="0"/>
                <w:color w:val="727272"/>
                <w:sz w:val="18"/>
                <w:szCs w:val="18"/>
              </w:rPr>
              <w:t xml:space="preserve">  г.)</w:t>
            </w:r>
          </w:p>
          <w:p w:rsidR="00A13790" w:rsidRPr="001B778C" w:rsidRDefault="00A13790" w:rsidP="00AD230A">
            <w:pPr>
              <w:tabs>
                <w:tab w:val="left" w:pos="3835"/>
              </w:tabs>
              <w:autoSpaceDE w:val="0"/>
              <w:autoSpaceDN w:val="0"/>
              <w:adjustRightInd w:val="0"/>
              <w:ind w:left="176"/>
              <w:jc w:val="right"/>
              <w:rPr>
                <w:rStyle w:val="StyleArial10ptBoldAllcaps"/>
                <w:color w:val="727272"/>
              </w:rPr>
            </w:pPr>
          </w:p>
          <w:p w:rsidR="005B19CC" w:rsidRDefault="005B19CC" w:rsidP="009A52C6">
            <w:pPr>
              <w:tabs>
                <w:tab w:val="left" w:pos="3835"/>
              </w:tabs>
              <w:autoSpaceDE w:val="0"/>
              <w:autoSpaceDN w:val="0"/>
              <w:adjustRightInd w:val="0"/>
              <w:spacing w:line="252" w:lineRule="atLeast"/>
              <w:ind w:left="176"/>
              <w:rPr>
                <w:rStyle w:val="StyleArial10ptBoldAllcaps"/>
                <w:caps w:val="0"/>
                <w:color w:val="7F7F7F" w:themeColor="text1" w:themeTint="80"/>
              </w:rPr>
            </w:pPr>
          </w:p>
          <w:p w:rsidR="00C6095E" w:rsidRDefault="00C6095E" w:rsidP="009A52C6">
            <w:pPr>
              <w:tabs>
                <w:tab w:val="left" w:pos="1515"/>
                <w:tab w:val="left" w:pos="3835"/>
                <w:tab w:val="left" w:pos="5220"/>
              </w:tabs>
              <w:autoSpaceDE w:val="0"/>
              <w:autoSpaceDN w:val="0"/>
              <w:adjustRightInd w:val="0"/>
              <w:spacing w:line="252" w:lineRule="atLeast"/>
              <w:ind w:left="176"/>
              <w:rPr>
                <w:rStyle w:val="StyleArial10ptBoldAllcaps"/>
                <w:b w:val="0"/>
                <w:caps w:val="0"/>
                <w:color w:val="727272"/>
                <w:sz w:val="18"/>
                <w:szCs w:val="18"/>
              </w:rPr>
            </w:pPr>
          </w:p>
          <w:p w:rsidR="00D851B1" w:rsidRDefault="00D851B1" w:rsidP="009A52C6">
            <w:pPr>
              <w:tabs>
                <w:tab w:val="left" w:pos="1515"/>
                <w:tab w:val="left" w:pos="3835"/>
                <w:tab w:val="left" w:pos="5220"/>
              </w:tabs>
              <w:autoSpaceDE w:val="0"/>
              <w:autoSpaceDN w:val="0"/>
              <w:adjustRightInd w:val="0"/>
              <w:spacing w:line="252" w:lineRule="atLeast"/>
              <w:ind w:left="176"/>
              <w:rPr>
                <w:rStyle w:val="StyleArial10ptBoldAllcaps"/>
                <w:b w:val="0"/>
                <w:caps w:val="0"/>
                <w:color w:val="727272"/>
                <w:sz w:val="18"/>
                <w:szCs w:val="18"/>
              </w:rPr>
            </w:pPr>
          </w:p>
          <w:p w:rsidR="00D851B1" w:rsidRPr="001B778C" w:rsidRDefault="00D851B1" w:rsidP="009A52C6">
            <w:pPr>
              <w:tabs>
                <w:tab w:val="left" w:pos="1515"/>
                <w:tab w:val="left" w:pos="3835"/>
                <w:tab w:val="left" w:pos="5220"/>
              </w:tabs>
              <w:autoSpaceDE w:val="0"/>
              <w:autoSpaceDN w:val="0"/>
              <w:adjustRightInd w:val="0"/>
              <w:spacing w:line="252" w:lineRule="atLeast"/>
              <w:ind w:left="176"/>
              <w:rPr>
                <w:rStyle w:val="StyleArial10ptBoldAllcaps"/>
                <w:b w:val="0"/>
                <w:caps w:val="0"/>
                <w:color w:val="727272"/>
                <w:sz w:val="18"/>
                <w:szCs w:val="18"/>
              </w:rPr>
            </w:pPr>
          </w:p>
          <w:p w:rsidR="00C6095E" w:rsidRPr="001B778C" w:rsidRDefault="00C6095E" w:rsidP="009A52C6">
            <w:pPr>
              <w:tabs>
                <w:tab w:val="left" w:pos="3835"/>
                <w:tab w:val="left" w:pos="5220"/>
              </w:tabs>
              <w:autoSpaceDE w:val="0"/>
              <w:autoSpaceDN w:val="0"/>
              <w:adjustRightInd w:val="0"/>
              <w:spacing w:line="252" w:lineRule="atLeast"/>
              <w:ind w:left="176"/>
              <w:rPr>
                <w:rStyle w:val="StyleArial10ptBoldAllcaps"/>
                <w:b w:val="0"/>
                <w:caps w:val="0"/>
                <w:color w:val="727272"/>
                <w:sz w:val="18"/>
                <w:szCs w:val="18"/>
              </w:rPr>
            </w:pPr>
          </w:p>
          <w:p w:rsidR="00C6095E" w:rsidRPr="001B778C" w:rsidRDefault="00C6095E" w:rsidP="009A52C6">
            <w:pPr>
              <w:tabs>
                <w:tab w:val="left" w:pos="1695"/>
                <w:tab w:val="left" w:pos="3835"/>
                <w:tab w:val="left" w:pos="5220"/>
              </w:tabs>
              <w:autoSpaceDE w:val="0"/>
              <w:autoSpaceDN w:val="0"/>
              <w:adjustRightInd w:val="0"/>
              <w:spacing w:line="252" w:lineRule="atLeast"/>
              <w:ind w:left="176"/>
              <w:rPr>
                <w:rStyle w:val="StyleArial10ptBoldAllcaps"/>
                <w:caps w:val="0"/>
                <w:color w:val="727272"/>
                <w:sz w:val="18"/>
                <w:szCs w:val="18"/>
              </w:rPr>
            </w:pPr>
          </w:p>
          <w:p w:rsidR="00C6095E" w:rsidRPr="001B778C" w:rsidRDefault="00C6095E" w:rsidP="00D851B1">
            <w:pPr>
              <w:tabs>
                <w:tab w:val="left" w:pos="1695"/>
                <w:tab w:val="left" w:pos="3010"/>
                <w:tab w:val="left" w:pos="5220"/>
              </w:tabs>
              <w:autoSpaceDE w:val="0"/>
              <w:autoSpaceDN w:val="0"/>
              <w:adjustRightInd w:val="0"/>
              <w:spacing w:before="120" w:line="252" w:lineRule="atLeast"/>
              <w:ind w:left="176"/>
              <w:rPr>
                <w:rStyle w:val="StyleArial10ptBoldAllcaps"/>
                <w:caps w:val="0"/>
                <w:color w:val="727272"/>
                <w:sz w:val="18"/>
                <w:szCs w:val="18"/>
              </w:rPr>
            </w:pPr>
            <w:r w:rsidRPr="001B778C">
              <w:rPr>
                <w:rStyle w:val="StyleArial10ptBoldAllcaps"/>
                <w:caps w:val="0"/>
                <w:color w:val="727272"/>
                <w:sz w:val="18"/>
                <w:szCs w:val="18"/>
              </w:rPr>
              <w:tab/>
            </w:r>
            <w:r w:rsidRPr="001B778C">
              <w:rPr>
                <w:rStyle w:val="StyleArial10ptBoldAllcaps"/>
                <w:caps w:val="0"/>
                <w:color w:val="727272"/>
                <w:sz w:val="18"/>
                <w:szCs w:val="18"/>
              </w:rPr>
              <w:tab/>
            </w:r>
          </w:p>
        </w:tc>
      </w:tr>
    </w:tbl>
    <w:p w:rsidR="003E51E9" w:rsidRPr="00C6095E" w:rsidRDefault="003E51E9">
      <w:pPr>
        <w:rPr>
          <w:color w:val="727272"/>
        </w:rPr>
      </w:pPr>
    </w:p>
    <w:p w:rsidR="003E51E9" w:rsidRPr="00C6095E" w:rsidRDefault="003E51E9">
      <w:pPr>
        <w:rPr>
          <w:color w:val="727272"/>
        </w:rPr>
      </w:pPr>
    </w:p>
    <w:p w:rsidR="003E51E9" w:rsidRPr="00DF4B08" w:rsidRDefault="00B37381" w:rsidP="00DF4B08">
      <w:pPr>
        <w:spacing w:line="360" w:lineRule="auto"/>
        <w:jc w:val="center"/>
        <w:rPr>
          <w:b/>
          <w:sz w:val="48"/>
          <w:szCs w:val="48"/>
        </w:rPr>
      </w:pPr>
      <w:r w:rsidRPr="00DF4B08">
        <w:rPr>
          <w:b/>
          <w:sz w:val="48"/>
          <w:szCs w:val="48"/>
        </w:rPr>
        <w:t>ПОЛОЖЕНИЕ</w:t>
      </w:r>
    </w:p>
    <w:p w:rsidR="00B0518B" w:rsidRPr="00DF4B08" w:rsidRDefault="009A52C6" w:rsidP="00B0518B">
      <w:pPr>
        <w:jc w:val="center"/>
        <w:rPr>
          <w:b/>
          <w:sz w:val="48"/>
          <w:szCs w:val="48"/>
        </w:rPr>
      </w:pPr>
      <w:r w:rsidRPr="00DF4B08">
        <w:rPr>
          <w:b/>
          <w:sz w:val="48"/>
          <w:szCs w:val="48"/>
        </w:rPr>
        <w:t>о</w:t>
      </w:r>
      <w:r w:rsidR="00B37381" w:rsidRPr="00DF4B08">
        <w:rPr>
          <w:b/>
          <w:sz w:val="48"/>
          <w:szCs w:val="48"/>
        </w:rPr>
        <w:t xml:space="preserve"> внутренн</w:t>
      </w:r>
      <w:r w:rsidR="0054099A" w:rsidRPr="00DF4B08">
        <w:rPr>
          <w:b/>
          <w:sz w:val="48"/>
          <w:szCs w:val="48"/>
        </w:rPr>
        <w:t>ем</w:t>
      </w:r>
      <w:r w:rsidR="00B37381" w:rsidRPr="00DF4B08">
        <w:rPr>
          <w:b/>
          <w:sz w:val="48"/>
          <w:szCs w:val="48"/>
        </w:rPr>
        <w:t xml:space="preserve"> аудит</w:t>
      </w:r>
      <w:r w:rsidR="0054099A" w:rsidRPr="00DF4B08">
        <w:rPr>
          <w:b/>
          <w:sz w:val="48"/>
          <w:szCs w:val="48"/>
        </w:rPr>
        <w:t>е</w:t>
      </w:r>
    </w:p>
    <w:p w:rsidR="00D851B1" w:rsidRDefault="00D851B1" w:rsidP="00B0518B">
      <w:pPr>
        <w:jc w:val="center"/>
        <w:rPr>
          <w:b/>
          <w:sz w:val="28"/>
        </w:rPr>
      </w:pPr>
    </w:p>
    <w:p w:rsidR="00D851B1" w:rsidRDefault="00D851B1" w:rsidP="00B0518B">
      <w:pPr>
        <w:jc w:val="center"/>
        <w:rPr>
          <w:b/>
          <w:sz w:val="28"/>
        </w:rPr>
      </w:pPr>
    </w:p>
    <w:p w:rsidR="00D851B1" w:rsidRDefault="00D851B1" w:rsidP="00B0518B">
      <w:pPr>
        <w:jc w:val="center"/>
        <w:rPr>
          <w:b/>
          <w:sz w:val="28"/>
        </w:rPr>
      </w:pPr>
    </w:p>
    <w:p w:rsidR="00D851B1" w:rsidRDefault="00D851B1" w:rsidP="00B0518B">
      <w:pPr>
        <w:jc w:val="center"/>
        <w:rPr>
          <w:b/>
          <w:sz w:val="28"/>
        </w:rPr>
      </w:pPr>
    </w:p>
    <w:p w:rsidR="00D851B1" w:rsidRDefault="00D851B1" w:rsidP="00B0518B">
      <w:pPr>
        <w:jc w:val="center"/>
        <w:rPr>
          <w:b/>
          <w:sz w:val="28"/>
        </w:rPr>
      </w:pPr>
    </w:p>
    <w:p w:rsidR="00D851B1" w:rsidRDefault="00D851B1" w:rsidP="00B0518B">
      <w:pPr>
        <w:jc w:val="center"/>
        <w:rPr>
          <w:b/>
          <w:sz w:val="28"/>
        </w:rPr>
      </w:pPr>
    </w:p>
    <w:p w:rsidR="00D851B1" w:rsidRDefault="00D851B1" w:rsidP="00B0518B">
      <w:pPr>
        <w:jc w:val="center"/>
        <w:rPr>
          <w:b/>
          <w:sz w:val="28"/>
        </w:rPr>
      </w:pPr>
    </w:p>
    <w:p w:rsidR="00D851B1" w:rsidRDefault="00D851B1" w:rsidP="00B0518B">
      <w:pPr>
        <w:jc w:val="center"/>
        <w:rPr>
          <w:b/>
          <w:sz w:val="28"/>
        </w:rPr>
      </w:pPr>
    </w:p>
    <w:p w:rsidR="00D851B1" w:rsidRDefault="00D851B1" w:rsidP="00B0518B">
      <w:pPr>
        <w:jc w:val="center"/>
        <w:rPr>
          <w:b/>
          <w:sz w:val="28"/>
        </w:rPr>
      </w:pPr>
    </w:p>
    <w:p w:rsidR="00D851B1" w:rsidRDefault="00D851B1" w:rsidP="00B0518B">
      <w:pPr>
        <w:jc w:val="center"/>
        <w:rPr>
          <w:b/>
          <w:sz w:val="28"/>
        </w:rPr>
      </w:pPr>
    </w:p>
    <w:p w:rsidR="00D851B1" w:rsidRDefault="00D851B1" w:rsidP="00B0518B">
      <w:pPr>
        <w:jc w:val="center"/>
        <w:rPr>
          <w:b/>
          <w:sz w:val="28"/>
        </w:rPr>
      </w:pPr>
    </w:p>
    <w:p w:rsidR="00D851B1" w:rsidRDefault="00D851B1" w:rsidP="00B0518B">
      <w:pPr>
        <w:jc w:val="center"/>
        <w:rPr>
          <w:b/>
          <w:sz w:val="28"/>
        </w:rPr>
      </w:pPr>
    </w:p>
    <w:p w:rsidR="00D851B1" w:rsidRDefault="00D851B1" w:rsidP="00B0518B">
      <w:pPr>
        <w:jc w:val="center"/>
        <w:rPr>
          <w:b/>
          <w:sz w:val="28"/>
        </w:rPr>
      </w:pPr>
    </w:p>
    <w:p w:rsidR="00D851B1" w:rsidRDefault="00D851B1" w:rsidP="00B0518B">
      <w:pPr>
        <w:jc w:val="center"/>
        <w:rPr>
          <w:b/>
          <w:sz w:val="28"/>
        </w:rPr>
      </w:pPr>
    </w:p>
    <w:p w:rsidR="00D851B1" w:rsidRDefault="00D851B1" w:rsidP="00B0518B">
      <w:pPr>
        <w:jc w:val="center"/>
        <w:rPr>
          <w:b/>
          <w:sz w:val="28"/>
        </w:rPr>
      </w:pPr>
    </w:p>
    <w:p w:rsidR="00D851B1" w:rsidRDefault="00D851B1" w:rsidP="00B0518B">
      <w:pPr>
        <w:jc w:val="center"/>
        <w:rPr>
          <w:b/>
          <w:sz w:val="28"/>
        </w:rPr>
      </w:pPr>
    </w:p>
    <w:p w:rsidR="00D851B1" w:rsidRDefault="00D851B1" w:rsidP="00B0518B">
      <w:pPr>
        <w:jc w:val="center"/>
        <w:rPr>
          <w:b/>
          <w:sz w:val="28"/>
        </w:rPr>
      </w:pPr>
    </w:p>
    <w:p w:rsidR="00D851B1" w:rsidRDefault="00D851B1" w:rsidP="00B0518B">
      <w:pPr>
        <w:jc w:val="center"/>
        <w:rPr>
          <w:b/>
          <w:sz w:val="28"/>
        </w:rPr>
      </w:pPr>
    </w:p>
    <w:p w:rsidR="00D851B1" w:rsidRPr="00D851B1" w:rsidRDefault="00D851B1" w:rsidP="00B0518B">
      <w:pPr>
        <w:jc w:val="center"/>
        <w:rPr>
          <w:b/>
          <w:sz w:val="22"/>
          <w:szCs w:val="22"/>
        </w:rPr>
      </w:pPr>
      <w:r w:rsidRPr="00D851B1">
        <w:rPr>
          <w:b/>
          <w:sz w:val="22"/>
          <w:szCs w:val="22"/>
        </w:rPr>
        <w:t>Москва,</w:t>
      </w:r>
    </w:p>
    <w:p w:rsidR="00D851B1" w:rsidRPr="00D851B1" w:rsidRDefault="00D851B1" w:rsidP="00B0518B">
      <w:pPr>
        <w:jc w:val="center"/>
        <w:rPr>
          <w:sz w:val="22"/>
          <w:szCs w:val="22"/>
        </w:rPr>
      </w:pPr>
      <w:r w:rsidRPr="00D851B1">
        <w:rPr>
          <w:b/>
          <w:sz w:val="22"/>
          <w:szCs w:val="22"/>
        </w:rPr>
        <w:t>2021</w:t>
      </w:r>
    </w:p>
    <w:p w:rsidR="0049718F" w:rsidRDefault="0049718F">
      <w:pPr>
        <w:rPr>
          <w:color w:val="727272"/>
        </w:rPr>
      </w:pPr>
    </w:p>
    <w:p w:rsidR="004E3758" w:rsidRDefault="004E3758" w:rsidP="00AD230A">
      <w:pPr>
        <w:framePr w:w="10067" w:wrap="auto" w:hAnchor="text"/>
        <w:rPr>
          <w:color w:val="727272"/>
        </w:rPr>
        <w:sectPr w:rsidR="004E3758" w:rsidSect="004E3758">
          <w:headerReference w:type="even" r:id="rId10"/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707" w:bottom="1440" w:left="993" w:header="720" w:footer="720" w:gutter="0"/>
          <w:cols w:space="720"/>
          <w:titlePg/>
        </w:sectPr>
      </w:pPr>
    </w:p>
    <w:p w:rsidR="002910B1" w:rsidRDefault="002910B1" w:rsidP="002910B1">
      <w:pPr>
        <w:jc w:val="center"/>
        <w:rPr>
          <w:b/>
          <w:sz w:val="24"/>
          <w:szCs w:val="24"/>
        </w:rPr>
      </w:pPr>
    </w:p>
    <w:p w:rsidR="0049718F" w:rsidRPr="002910B1" w:rsidRDefault="002910B1" w:rsidP="002910B1">
      <w:pPr>
        <w:pStyle w:val="1"/>
        <w:ind w:left="0" w:firstLin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1" w:name="_Toc444261908"/>
      <w:r>
        <w:rPr>
          <w:rFonts w:ascii="Times New Roman" w:hAnsi="Times New Roman" w:cs="Times New Roman"/>
          <w:color w:val="auto"/>
          <w:sz w:val="24"/>
          <w:szCs w:val="24"/>
        </w:rPr>
        <w:t>СОДЕРЖАНИЕ</w:t>
      </w:r>
      <w:bookmarkEnd w:id="1"/>
    </w:p>
    <w:p w:rsidR="002910B1" w:rsidRDefault="002910B1" w:rsidP="002910B1">
      <w:pPr>
        <w:jc w:val="center"/>
        <w:rPr>
          <w:b/>
          <w:sz w:val="24"/>
          <w:szCs w:val="24"/>
        </w:rPr>
      </w:pP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0"/>
          <w:szCs w:val="20"/>
        </w:rPr>
        <w:id w:val="5956379"/>
        <w:docPartObj>
          <w:docPartGallery w:val="Table of Contents"/>
          <w:docPartUnique/>
        </w:docPartObj>
      </w:sdtPr>
      <w:sdtEndPr/>
      <w:sdtContent>
        <w:p w:rsidR="002910B1" w:rsidRPr="008C1566" w:rsidRDefault="002910B1">
          <w:pPr>
            <w:pStyle w:val="ad"/>
            <w:rPr>
              <w:sz w:val="24"/>
              <w:szCs w:val="24"/>
            </w:rPr>
          </w:pPr>
        </w:p>
        <w:p w:rsidR="009E5BC6" w:rsidRPr="009E5BC6" w:rsidRDefault="00805F12">
          <w:pPr>
            <w:pStyle w:val="10"/>
            <w:tabs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r w:rsidRPr="009E5BC6">
            <w:rPr>
              <w:b/>
              <w:sz w:val="24"/>
              <w:szCs w:val="24"/>
            </w:rPr>
            <w:fldChar w:fldCharType="begin"/>
          </w:r>
          <w:r w:rsidR="002910B1" w:rsidRPr="009E5BC6">
            <w:rPr>
              <w:b/>
              <w:sz w:val="24"/>
              <w:szCs w:val="24"/>
            </w:rPr>
            <w:instrText xml:space="preserve"> TOC \o "1-3" \h \z \u </w:instrText>
          </w:r>
          <w:r w:rsidRPr="009E5BC6">
            <w:rPr>
              <w:b/>
              <w:sz w:val="24"/>
              <w:szCs w:val="24"/>
            </w:rPr>
            <w:fldChar w:fldCharType="separate"/>
          </w:r>
          <w:hyperlink w:anchor="_Toc444261908" w:history="1"/>
        </w:p>
        <w:p w:rsidR="009E5BC6" w:rsidRPr="009E5BC6" w:rsidRDefault="006D0C7D">
          <w:pPr>
            <w:pStyle w:val="10"/>
            <w:tabs>
              <w:tab w:val="left" w:pos="44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444261909" w:history="1">
            <w:r w:rsidR="009E5BC6" w:rsidRPr="009E5BC6">
              <w:rPr>
                <w:rStyle w:val="ae"/>
                <w:b/>
                <w:noProof/>
                <w:sz w:val="24"/>
                <w:szCs w:val="24"/>
              </w:rPr>
              <w:t>1.</w:t>
            </w:r>
            <w:r w:rsidR="009E5BC6" w:rsidRPr="009E5BC6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="009E5BC6" w:rsidRPr="009E5BC6">
              <w:rPr>
                <w:rStyle w:val="ae"/>
                <w:b/>
                <w:noProof/>
                <w:sz w:val="24"/>
                <w:szCs w:val="24"/>
              </w:rPr>
              <w:t>ТЕРМИНЫ И ОПРЕДЕЛЕНИЯ</w:t>
            </w:r>
            <w:r w:rsidR="009E5BC6" w:rsidRPr="009E5BC6">
              <w:rPr>
                <w:noProof/>
                <w:webHidden/>
                <w:sz w:val="24"/>
                <w:szCs w:val="24"/>
              </w:rPr>
              <w:tab/>
            </w:r>
            <w:r w:rsidR="009E5BC6" w:rsidRPr="009E5BC6">
              <w:rPr>
                <w:noProof/>
                <w:webHidden/>
                <w:sz w:val="24"/>
                <w:szCs w:val="24"/>
              </w:rPr>
              <w:fldChar w:fldCharType="begin"/>
            </w:r>
            <w:r w:rsidR="009E5BC6" w:rsidRPr="009E5BC6">
              <w:rPr>
                <w:noProof/>
                <w:webHidden/>
                <w:sz w:val="24"/>
                <w:szCs w:val="24"/>
              </w:rPr>
              <w:instrText xml:space="preserve"> PAGEREF _Toc444261909 \h </w:instrText>
            </w:r>
            <w:r w:rsidR="009E5BC6" w:rsidRPr="009E5BC6">
              <w:rPr>
                <w:noProof/>
                <w:webHidden/>
                <w:sz w:val="24"/>
                <w:szCs w:val="24"/>
              </w:rPr>
            </w:r>
            <w:r w:rsidR="009E5BC6" w:rsidRPr="009E5BC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149B8">
              <w:rPr>
                <w:noProof/>
                <w:webHidden/>
                <w:sz w:val="24"/>
                <w:szCs w:val="24"/>
              </w:rPr>
              <w:t>3</w:t>
            </w:r>
            <w:r w:rsidR="009E5BC6" w:rsidRPr="009E5BC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9E5BC6" w:rsidRPr="009E5BC6" w:rsidRDefault="006D0C7D">
          <w:pPr>
            <w:pStyle w:val="10"/>
            <w:tabs>
              <w:tab w:val="left" w:pos="44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444261910" w:history="1">
            <w:r w:rsidR="009E5BC6" w:rsidRPr="009E5BC6">
              <w:rPr>
                <w:rStyle w:val="ae"/>
                <w:b/>
                <w:noProof/>
                <w:sz w:val="24"/>
                <w:szCs w:val="24"/>
              </w:rPr>
              <w:t>2.</w:t>
            </w:r>
            <w:r w:rsidR="009E5BC6" w:rsidRPr="009E5BC6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="009E5BC6" w:rsidRPr="009E5BC6">
              <w:rPr>
                <w:rStyle w:val="ae"/>
                <w:b/>
                <w:noProof/>
                <w:sz w:val="24"/>
                <w:szCs w:val="24"/>
              </w:rPr>
              <w:t>ЦЕЛЬ И ОБЛАСТЬ ПРИМЕНЕНИЯ</w:t>
            </w:r>
            <w:r w:rsidR="009E5BC6" w:rsidRPr="009E5BC6">
              <w:rPr>
                <w:noProof/>
                <w:webHidden/>
                <w:sz w:val="24"/>
                <w:szCs w:val="24"/>
              </w:rPr>
              <w:tab/>
            </w:r>
            <w:r w:rsidR="009E5BC6" w:rsidRPr="009E5BC6">
              <w:rPr>
                <w:noProof/>
                <w:webHidden/>
                <w:sz w:val="24"/>
                <w:szCs w:val="24"/>
              </w:rPr>
              <w:fldChar w:fldCharType="begin"/>
            </w:r>
            <w:r w:rsidR="009E5BC6" w:rsidRPr="009E5BC6">
              <w:rPr>
                <w:noProof/>
                <w:webHidden/>
                <w:sz w:val="24"/>
                <w:szCs w:val="24"/>
              </w:rPr>
              <w:instrText xml:space="preserve"> PAGEREF _Toc444261910 \h </w:instrText>
            </w:r>
            <w:r w:rsidR="009E5BC6" w:rsidRPr="009E5BC6">
              <w:rPr>
                <w:noProof/>
                <w:webHidden/>
                <w:sz w:val="24"/>
                <w:szCs w:val="24"/>
              </w:rPr>
            </w:r>
            <w:r w:rsidR="009E5BC6" w:rsidRPr="009E5BC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149B8">
              <w:rPr>
                <w:noProof/>
                <w:webHidden/>
                <w:sz w:val="24"/>
                <w:szCs w:val="24"/>
              </w:rPr>
              <w:t>3</w:t>
            </w:r>
            <w:r w:rsidR="009E5BC6" w:rsidRPr="009E5BC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9E5BC6" w:rsidRPr="009E5BC6" w:rsidRDefault="006D0C7D">
          <w:pPr>
            <w:pStyle w:val="10"/>
            <w:tabs>
              <w:tab w:val="left" w:pos="44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444261911" w:history="1">
            <w:r w:rsidR="009E5BC6" w:rsidRPr="009E5BC6">
              <w:rPr>
                <w:rStyle w:val="ae"/>
                <w:b/>
                <w:noProof/>
                <w:sz w:val="24"/>
                <w:szCs w:val="24"/>
              </w:rPr>
              <w:t>3.</w:t>
            </w:r>
            <w:r w:rsidR="009E5BC6" w:rsidRPr="009E5BC6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="009E5BC6" w:rsidRPr="009E5BC6">
              <w:rPr>
                <w:rStyle w:val="ae"/>
                <w:b/>
                <w:noProof/>
                <w:sz w:val="24"/>
                <w:szCs w:val="24"/>
              </w:rPr>
              <w:t>ОСНОВНЫЕ ПОЛОЖЕНИЯ</w:t>
            </w:r>
            <w:r w:rsidR="009E5BC6" w:rsidRPr="009E5BC6">
              <w:rPr>
                <w:noProof/>
                <w:webHidden/>
                <w:sz w:val="24"/>
                <w:szCs w:val="24"/>
              </w:rPr>
              <w:tab/>
            </w:r>
            <w:r w:rsidR="009E5BC6" w:rsidRPr="009E5BC6">
              <w:rPr>
                <w:noProof/>
                <w:webHidden/>
                <w:sz w:val="24"/>
                <w:szCs w:val="24"/>
              </w:rPr>
              <w:fldChar w:fldCharType="begin"/>
            </w:r>
            <w:r w:rsidR="009E5BC6" w:rsidRPr="009E5BC6">
              <w:rPr>
                <w:noProof/>
                <w:webHidden/>
                <w:sz w:val="24"/>
                <w:szCs w:val="24"/>
              </w:rPr>
              <w:instrText xml:space="preserve"> PAGEREF _Toc444261911 \h </w:instrText>
            </w:r>
            <w:r w:rsidR="009E5BC6" w:rsidRPr="009E5BC6">
              <w:rPr>
                <w:noProof/>
                <w:webHidden/>
                <w:sz w:val="24"/>
                <w:szCs w:val="24"/>
              </w:rPr>
            </w:r>
            <w:r w:rsidR="009E5BC6" w:rsidRPr="009E5BC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149B8">
              <w:rPr>
                <w:noProof/>
                <w:webHidden/>
                <w:sz w:val="24"/>
                <w:szCs w:val="24"/>
              </w:rPr>
              <w:t>3</w:t>
            </w:r>
            <w:r w:rsidR="009E5BC6" w:rsidRPr="009E5BC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9E5BC6" w:rsidRPr="009E5BC6" w:rsidRDefault="006D0C7D">
          <w:pPr>
            <w:pStyle w:val="2"/>
            <w:tabs>
              <w:tab w:val="left" w:pos="88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444261912" w:history="1">
            <w:r w:rsidR="009E5BC6" w:rsidRPr="009E5BC6">
              <w:rPr>
                <w:rStyle w:val="ae"/>
                <w:b/>
                <w:noProof/>
                <w:sz w:val="24"/>
                <w:szCs w:val="24"/>
              </w:rPr>
              <w:t>3.1.</w:t>
            </w:r>
            <w:r w:rsidR="009E5BC6" w:rsidRPr="009E5BC6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="009E5BC6" w:rsidRPr="009E5BC6">
              <w:rPr>
                <w:rStyle w:val="ae"/>
                <w:b/>
                <w:noProof/>
                <w:sz w:val="24"/>
                <w:szCs w:val="24"/>
              </w:rPr>
              <w:t>Цели и задачи внутреннего аудита</w:t>
            </w:r>
            <w:r w:rsidR="009E5BC6" w:rsidRPr="009E5BC6">
              <w:rPr>
                <w:noProof/>
                <w:webHidden/>
                <w:sz w:val="24"/>
                <w:szCs w:val="24"/>
              </w:rPr>
              <w:tab/>
            </w:r>
            <w:r w:rsidR="009E5BC6" w:rsidRPr="009E5BC6">
              <w:rPr>
                <w:noProof/>
                <w:webHidden/>
                <w:sz w:val="24"/>
                <w:szCs w:val="24"/>
              </w:rPr>
              <w:fldChar w:fldCharType="begin"/>
            </w:r>
            <w:r w:rsidR="009E5BC6" w:rsidRPr="009E5BC6">
              <w:rPr>
                <w:noProof/>
                <w:webHidden/>
                <w:sz w:val="24"/>
                <w:szCs w:val="24"/>
              </w:rPr>
              <w:instrText xml:space="preserve"> PAGEREF _Toc444261912 \h </w:instrText>
            </w:r>
            <w:r w:rsidR="009E5BC6" w:rsidRPr="009E5BC6">
              <w:rPr>
                <w:noProof/>
                <w:webHidden/>
                <w:sz w:val="24"/>
                <w:szCs w:val="24"/>
              </w:rPr>
            </w:r>
            <w:r w:rsidR="009E5BC6" w:rsidRPr="009E5BC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149B8">
              <w:rPr>
                <w:noProof/>
                <w:webHidden/>
                <w:sz w:val="24"/>
                <w:szCs w:val="24"/>
              </w:rPr>
              <w:t>3</w:t>
            </w:r>
            <w:r w:rsidR="009E5BC6" w:rsidRPr="009E5BC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9E5BC6" w:rsidRPr="009E5BC6" w:rsidRDefault="006D0C7D">
          <w:pPr>
            <w:pStyle w:val="2"/>
            <w:tabs>
              <w:tab w:val="left" w:pos="88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444261913" w:history="1">
            <w:r w:rsidR="009E5BC6" w:rsidRPr="009E5BC6">
              <w:rPr>
                <w:rStyle w:val="ae"/>
                <w:b/>
                <w:noProof/>
                <w:sz w:val="24"/>
                <w:szCs w:val="24"/>
              </w:rPr>
              <w:t>3.2.</w:t>
            </w:r>
            <w:r w:rsidR="009E5BC6" w:rsidRPr="009E5BC6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="009E5BC6" w:rsidRPr="009E5BC6">
              <w:rPr>
                <w:rStyle w:val="ae"/>
                <w:b/>
                <w:noProof/>
                <w:sz w:val="24"/>
                <w:szCs w:val="24"/>
              </w:rPr>
              <w:t>Подотчетность внутреннего аудита</w:t>
            </w:r>
            <w:r w:rsidR="009E5BC6" w:rsidRPr="009E5BC6">
              <w:rPr>
                <w:noProof/>
                <w:webHidden/>
                <w:sz w:val="24"/>
                <w:szCs w:val="24"/>
              </w:rPr>
              <w:tab/>
            </w:r>
            <w:r w:rsidR="009E5BC6" w:rsidRPr="009E5BC6">
              <w:rPr>
                <w:noProof/>
                <w:webHidden/>
                <w:sz w:val="24"/>
                <w:szCs w:val="24"/>
              </w:rPr>
              <w:fldChar w:fldCharType="begin"/>
            </w:r>
            <w:r w:rsidR="009E5BC6" w:rsidRPr="009E5BC6">
              <w:rPr>
                <w:noProof/>
                <w:webHidden/>
                <w:sz w:val="24"/>
                <w:szCs w:val="24"/>
              </w:rPr>
              <w:instrText xml:space="preserve"> PAGEREF _Toc444261913 \h </w:instrText>
            </w:r>
            <w:r w:rsidR="009E5BC6" w:rsidRPr="009E5BC6">
              <w:rPr>
                <w:noProof/>
                <w:webHidden/>
                <w:sz w:val="24"/>
                <w:szCs w:val="24"/>
              </w:rPr>
            </w:r>
            <w:r w:rsidR="009E5BC6" w:rsidRPr="009E5BC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149B8">
              <w:rPr>
                <w:noProof/>
                <w:webHidden/>
                <w:sz w:val="24"/>
                <w:szCs w:val="24"/>
              </w:rPr>
              <w:t>5</w:t>
            </w:r>
            <w:r w:rsidR="009E5BC6" w:rsidRPr="009E5BC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9E5BC6" w:rsidRPr="009E5BC6" w:rsidRDefault="006D0C7D">
          <w:pPr>
            <w:pStyle w:val="2"/>
            <w:tabs>
              <w:tab w:val="left" w:pos="88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444261914" w:history="1">
            <w:r w:rsidR="009E5BC6" w:rsidRPr="009E5BC6">
              <w:rPr>
                <w:rStyle w:val="ae"/>
                <w:b/>
                <w:noProof/>
                <w:sz w:val="24"/>
                <w:szCs w:val="24"/>
              </w:rPr>
              <w:t>3.3.</w:t>
            </w:r>
            <w:r w:rsidR="009E5BC6" w:rsidRPr="009E5BC6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="009E5BC6" w:rsidRPr="009E5BC6">
              <w:rPr>
                <w:rStyle w:val="ae"/>
                <w:b/>
                <w:noProof/>
                <w:sz w:val="24"/>
                <w:szCs w:val="24"/>
              </w:rPr>
              <w:t>Полномочия и обязанности внутреннего аудита</w:t>
            </w:r>
            <w:r w:rsidR="009E5BC6" w:rsidRPr="009E5BC6">
              <w:rPr>
                <w:noProof/>
                <w:webHidden/>
                <w:sz w:val="24"/>
                <w:szCs w:val="24"/>
              </w:rPr>
              <w:tab/>
            </w:r>
            <w:r w:rsidR="009E5BC6" w:rsidRPr="009E5BC6">
              <w:rPr>
                <w:noProof/>
                <w:webHidden/>
                <w:sz w:val="24"/>
                <w:szCs w:val="24"/>
              </w:rPr>
              <w:fldChar w:fldCharType="begin"/>
            </w:r>
            <w:r w:rsidR="009E5BC6" w:rsidRPr="009E5BC6">
              <w:rPr>
                <w:noProof/>
                <w:webHidden/>
                <w:sz w:val="24"/>
                <w:szCs w:val="24"/>
              </w:rPr>
              <w:instrText xml:space="preserve"> PAGEREF _Toc444261914 \h </w:instrText>
            </w:r>
            <w:r w:rsidR="009E5BC6" w:rsidRPr="009E5BC6">
              <w:rPr>
                <w:noProof/>
                <w:webHidden/>
                <w:sz w:val="24"/>
                <w:szCs w:val="24"/>
              </w:rPr>
            </w:r>
            <w:r w:rsidR="009E5BC6" w:rsidRPr="009E5BC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149B8">
              <w:rPr>
                <w:noProof/>
                <w:webHidden/>
                <w:sz w:val="24"/>
                <w:szCs w:val="24"/>
              </w:rPr>
              <w:t>5</w:t>
            </w:r>
            <w:r w:rsidR="009E5BC6" w:rsidRPr="009E5BC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9E5BC6" w:rsidRPr="009E5BC6" w:rsidRDefault="006D0C7D">
          <w:pPr>
            <w:pStyle w:val="2"/>
            <w:tabs>
              <w:tab w:val="left" w:pos="88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444261915" w:history="1">
            <w:r w:rsidR="009E5BC6" w:rsidRPr="009E5BC6">
              <w:rPr>
                <w:rStyle w:val="ae"/>
                <w:b/>
                <w:noProof/>
                <w:sz w:val="24"/>
                <w:szCs w:val="24"/>
              </w:rPr>
              <w:t>3.4.</w:t>
            </w:r>
            <w:r w:rsidR="009E5BC6" w:rsidRPr="009E5BC6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="009E5BC6" w:rsidRPr="009E5BC6">
              <w:rPr>
                <w:rStyle w:val="ae"/>
                <w:b/>
                <w:noProof/>
                <w:sz w:val="24"/>
                <w:szCs w:val="24"/>
              </w:rPr>
              <w:t>Организация деятельности внутреннего аудита</w:t>
            </w:r>
            <w:r w:rsidR="009E5BC6" w:rsidRPr="009E5BC6">
              <w:rPr>
                <w:noProof/>
                <w:webHidden/>
                <w:sz w:val="24"/>
                <w:szCs w:val="24"/>
              </w:rPr>
              <w:tab/>
            </w:r>
            <w:r w:rsidR="009E5BC6" w:rsidRPr="009E5BC6">
              <w:rPr>
                <w:noProof/>
                <w:webHidden/>
                <w:sz w:val="24"/>
                <w:szCs w:val="24"/>
              </w:rPr>
              <w:fldChar w:fldCharType="begin"/>
            </w:r>
            <w:r w:rsidR="009E5BC6" w:rsidRPr="009E5BC6">
              <w:rPr>
                <w:noProof/>
                <w:webHidden/>
                <w:sz w:val="24"/>
                <w:szCs w:val="24"/>
              </w:rPr>
              <w:instrText xml:space="preserve"> PAGEREF _Toc444261915 \h </w:instrText>
            </w:r>
            <w:r w:rsidR="009E5BC6" w:rsidRPr="009E5BC6">
              <w:rPr>
                <w:noProof/>
                <w:webHidden/>
                <w:sz w:val="24"/>
                <w:szCs w:val="24"/>
              </w:rPr>
            </w:r>
            <w:r w:rsidR="009E5BC6" w:rsidRPr="009E5BC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149B8">
              <w:rPr>
                <w:noProof/>
                <w:webHidden/>
                <w:sz w:val="24"/>
                <w:szCs w:val="24"/>
              </w:rPr>
              <w:t>6</w:t>
            </w:r>
            <w:r w:rsidR="009E5BC6" w:rsidRPr="009E5BC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9E5BC6" w:rsidRPr="009E5BC6" w:rsidRDefault="006D0C7D">
          <w:pPr>
            <w:pStyle w:val="10"/>
            <w:tabs>
              <w:tab w:val="left" w:pos="44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444261916" w:history="1">
            <w:r w:rsidR="009E5BC6" w:rsidRPr="009E5BC6">
              <w:rPr>
                <w:rStyle w:val="ae"/>
                <w:b/>
                <w:noProof/>
                <w:sz w:val="24"/>
                <w:szCs w:val="24"/>
              </w:rPr>
              <w:t>4.</w:t>
            </w:r>
            <w:r w:rsidR="009E5BC6" w:rsidRPr="009E5BC6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="009E5BC6" w:rsidRPr="009E5BC6">
              <w:rPr>
                <w:rStyle w:val="ae"/>
                <w:b/>
                <w:noProof/>
                <w:sz w:val="24"/>
                <w:szCs w:val="24"/>
              </w:rPr>
              <w:t>ОТВЕТСТВЕННОСТЬ</w:t>
            </w:r>
            <w:r w:rsidR="009E5BC6" w:rsidRPr="009E5BC6">
              <w:rPr>
                <w:noProof/>
                <w:webHidden/>
                <w:sz w:val="24"/>
                <w:szCs w:val="24"/>
              </w:rPr>
              <w:tab/>
            </w:r>
            <w:r w:rsidR="009E5BC6" w:rsidRPr="009E5BC6">
              <w:rPr>
                <w:noProof/>
                <w:webHidden/>
                <w:sz w:val="24"/>
                <w:szCs w:val="24"/>
              </w:rPr>
              <w:fldChar w:fldCharType="begin"/>
            </w:r>
            <w:r w:rsidR="009E5BC6" w:rsidRPr="009E5BC6">
              <w:rPr>
                <w:noProof/>
                <w:webHidden/>
                <w:sz w:val="24"/>
                <w:szCs w:val="24"/>
              </w:rPr>
              <w:instrText xml:space="preserve"> PAGEREF _Toc444261916 \h </w:instrText>
            </w:r>
            <w:r w:rsidR="009E5BC6" w:rsidRPr="009E5BC6">
              <w:rPr>
                <w:noProof/>
                <w:webHidden/>
                <w:sz w:val="24"/>
                <w:szCs w:val="24"/>
              </w:rPr>
            </w:r>
            <w:r w:rsidR="009E5BC6" w:rsidRPr="009E5BC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149B8">
              <w:rPr>
                <w:noProof/>
                <w:webHidden/>
                <w:sz w:val="24"/>
                <w:szCs w:val="24"/>
              </w:rPr>
              <w:t>7</w:t>
            </w:r>
            <w:r w:rsidR="009E5BC6" w:rsidRPr="009E5BC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9E5BC6" w:rsidRPr="009E5BC6" w:rsidRDefault="006D0C7D">
          <w:pPr>
            <w:pStyle w:val="10"/>
            <w:tabs>
              <w:tab w:val="left" w:pos="44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444261917" w:history="1">
            <w:r w:rsidR="009E5BC6" w:rsidRPr="009E5BC6">
              <w:rPr>
                <w:rStyle w:val="ae"/>
                <w:b/>
                <w:noProof/>
                <w:sz w:val="24"/>
                <w:szCs w:val="24"/>
              </w:rPr>
              <w:t>5.</w:t>
            </w:r>
            <w:r w:rsidR="009E5BC6" w:rsidRPr="009E5BC6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="009E5BC6" w:rsidRPr="009E5BC6">
              <w:rPr>
                <w:rStyle w:val="ae"/>
                <w:b/>
                <w:noProof/>
                <w:sz w:val="24"/>
                <w:szCs w:val="24"/>
              </w:rPr>
              <w:t>ПОРЯДОК АКТУАЛИЗАЦИИ, УТВЕРЖДЕНИЯ И ВНЕСЕНИЯ ИЗМЕНЕНИЙ</w:t>
            </w:r>
            <w:r w:rsidR="009E5BC6" w:rsidRPr="009E5BC6">
              <w:rPr>
                <w:noProof/>
                <w:webHidden/>
                <w:sz w:val="24"/>
                <w:szCs w:val="24"/>
              </w:rPr>
              <w:tab/>
            </w:r>
            <w:r w:rsidR="009E5BC6" w:rsidRPr="009E5BC6">
              <w:rPr>
                <w:noProof/>
                <w:webHidden/>
                <w:sz w:val="24"/>
                <w:szCs w:val="24"/>
              </w:rPr>
              <w:fldChar w:fldCharType="begin"/>
            </w:r>
            <w:r w:rsidR="009E5BC6" w:rsidRPr="009E5BC6">
              <w:rPr>
                <w:noProof/>
                <w:webHidden/>
                <w:sz w:val="24"/>
                <w:szCs w:val="24"/>
              </w:rPr>
              <w:instrText xml:space="preserve"> PAGEREF _Toc444261917 \h </w:instrText>
            </w:r>
            <w:r w:rsidR="009E5BC6" w:rsidRPr="009E5BC6">
              <w:rPr>
                <w:noProof/>
                <w:webHidden/>
                <w:sz w:val="24"/>
                <w:szCs w:val="24"/>
              </w:rPr>
            </w:r>
            <w:r w:rsidR="009E5BC6" w:rsidRPr="009E5BC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149B8">
              <w:rPr>
                <w:noProof/>
                <w:webHidden/>
                <w:sz w:val="24"/>
                <w:szCs w:val="24"/>
              </w:rPr>
              <w:t>7</w:t>
            </w:r>
            <w:r w:rsidR="009E5BC6" w:rsidRPr="009E5BC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9E5BC6" w:rsidRPr="009E5BC6" w:rsidRDefault="006D0C7D">
          <w:pPr>
            <w:pStyle w:val="10"/>
            <w:tabs>
              <w:tab w:val="left" w:pos="44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444261918" w:history="1">
            <w:r w:rsidR="009E5BC6" w:rsidRPr="009E5BC6">
              <w:rPr>
                <w:rStyle w:val="ae"/>
                <w:b/>
                <w:noProof/>
                <w:sz w:val="24"/>
                <w:szCs w:val="24"/>
              </w:rPr>
              <w:t>6.</w:t>
            </w:r>
            <w:r w:rsidR="009E5BC6" w:rsidRPr="009E5BC6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="009E5BC6" w:rsidRPr="009E5BC6">
              <w:rPr>
                <w:rStyle w:val="ae"/>
                <w:b/>
                <w:noProof/>
                <w:sz w:val="24"/>
                <w:szCs w:val="24"/>
              </w:rPr>
              <w:t>ХРАНЕНИЕ</w:t>
            </w:r>
            <w:r w:rsidR="009E5BC6" w:rsidRPr="009E5BC6">
              <w:rPr>
                <w:noProof/>
                <w:webHidden/>
                <w:sz w:val="24"/>
                <w:szCs w:val="24"/>
              </w:rPr>
              <w:tab/>
            </w:r>
            <w:r w:rsidR="009E5BC6" w:rsidRPr="009E5BC6">
              <w:rPr>
                <w:noProof/>
                <w:webHidden/>
                <w:sz w:val="24"/>
                <w:szCs w:val="24"/>
              </w:rPr>
              <w:fldChar w:fldCharType="begin"/>
            </w:r>
            <w:r w:rsidR="009E5BC6" w:rsidRPr="009E5BC6">
              <w:rPr>
                <w:noProof/>
                <w:webHidden/>
                <w:sz w:val="24"/>
                <w:szCs w:val="24"/>
              </w:rPr>
              <w:instrText xml:space="preserve"> PAGEREF _Toc444261918 \h </w:instrText>
            </w:r>
            <w:r w:rsidR="009E5BC6" w:rsidRPr="009E5BC6">
              <w:rPr>
                <w:noProof/>
                <w:webHidden/>
                <w:sz w:val="24"/>
                <w:szCs w:val="24"/>
              </w:rPr>
            </w:r>
            <w:r w:rsidR="009E5BC6" w:rsidRPr="009E5BC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149B8">
              <w:rPr>
                <w:noProof/>
                <w:webHidden/>
                <w:sz w:val="24"/>
                <w:szCs w:val="24"/>
              </w:rPr>
              <w:t>7</w:t>
            </w:r>
            <w:r w:rsidR="009E5BC6" w:rsidRPr="009E5BC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2910B1" w:rsidRDefault="00805F12">
          <w:r w:rsidRPr="009E5BC6">
            <w:rPr>
              <w:b/>
              <w:sz w:val="24"/>
              <w:szCs w:val="24"/>
            </w:rPr>
            <w:fldChar w:fldCharType="end"/>
          </w:r>
        </w:p>
      </w:sdtContent>
    </w:sdt>
    <w:p w:rsidR="002910B1" w:rsidRDefault="002910B1" w:rsidP="002910B1">
      <w:pPr>
        <w:jc w:val="center"/>
        <w:rPr>
          <w:color w:val="727272"/>
          <w:sz w:val="24"/>
          <w:szCs w:val="24"/>
        </w:rPr>
        <w:sectPr w:rsidR="002910B1" w:rsidSect="004E3758">
          <w:headerReference w:type="first" r:id="rId15"/>
          <w:pgSz w:w="11906" w:h="16838"/>
          <w:pgMar w:top="578" w:right="707" w:bottom="1440" w:left="993" w:header="720" w:footer="720" w:gutter="0"/>
          <w:cols w:space="720"/>
          <w:titlePg/>
        </w:sectPr>
      </w:pPr>
    </w:p>
    <w:p w:rsidR="00143D68" w:rsidRPr="009E5BC6" w:rsidRDefault="002910B1" w:rsidP="00A84004">
      <w:pPr>
        <w:pStyle w:val="ac"/>
        <w:numPr>
          <w:ilvl w:val="0"/>
          <w:numId w:val="1"/>
        </w:numPr>
        <w:spacing w:after="0" w:line="240" w:lineRule="auto"/>
        <w:ind w:left="567" w:hanging="567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2" w:name="_Toc433623608"/>
      <w:bookmarkStart w:id="3" w:name="_Toc434494507"/>
      <w:bookmarkStart w:id="4" w:name="_Toc444261909"/>
      <w:r w:rsidRPr="009E5BC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ТЕРМИНЫ И </w:t>
      </w:r>
      <w:r w:rsidR="00143D68" w:rsidRPr="009E5BC6">
        <w:rPr>
          <w:rFonts w:ascii="Times New Roman" w:hAnsi="Times New Roman" w:cs="Times New Roman"/>
          <w:b/>
          <w:sz w:val="24"/>
          <w:szCs w:val="24"/>
        </w:rPr>
        <w:t>ОПРЕДЕЛЕНИЯ</w:t>
      </w:r>
      <w:bookmarkEnd w:id="2"/>
      <w:bookmarkEnd w:id="3"/>
      <w:bookmarkEnd w:id="4"/>
    </w:p>
    <w:p w:rsidR="00143D68" w:rsidRPr="009E5BC6" w:rsidRDefault="00143D68" w:rsidP="009E5BC6">
      <w:pPr>
        <w:rPr>
          <w:color w:val="727272"/>
          <w:sz w:val="24"/>
          <w:szCs w:val="24"/>
        </w:rPr>
      </w:pPr>
    </w:p>
    <w:p w:rsidR="00143D68" w:rsidRPr="009E5BC6" w:rsidRDefault="00143D68" w:rsidP="009E5BC6">
      <w:pPr>
        <w:jc w:val="both"/>
        <w:rPr>
          <w:szCs w:val="24"/>
        </w:rPr>
      </w:pPr>
      <w:r w:rsidRPr="009E5BC6">
        <w:rPr>
          <w:szCs w:val="24"/>
        </w:rPr>
        <w:t>РОСИНТЕР РЕСТОРАНТС – ПАО «</w:t>
      </w:r>
      <w:r w:rsidR="00DF4B08" w:rsidRPr="009E5BC6">
        <w:rPr>
          <w:szCs w:val="24"/>
        </w:rPr>
        <w:t>РОСИНТЕР РЕСТОРАНТС ХОЛДИНГ</w:t>
      </w:r>
      <w:r w:rsidRPr="009E5BC6">
        <w:rPr>
          <w:szCs w:val="24"/>
        </w:rPr>
        <w:t xml:space="preserve">», </w:t>
      </w:r>
      <w:r w:rsidR="007356C3" w:rsidRPr="009E5BC6">
        <w:rPr>
          <w:szCs w:val="24"/>
        </w:rPr>
        <w:t xml:space="preserve">а также </w:t>
      </w:r>
      <w:r w:rsidR="004452E9">
        <w:rPr>
          <w:szCs w:val="24"/>
        </w:rPr>
        <w:t xml:space="preserve">его </w:t>
      </w:r>
      <w:r w:rsidR="00BF17EE">
        <w:rPr>
          <w:szCs w:val="24"/>
        </w:rPr>
        <w:t>структурные подразделения</w:t>
      </w:r>
      <w:r w:rsidR="00DF4B08">
        <w:rPr>
          <w:szCs w:val="24"/>
        </w:rPr>
        <w:t>.</w:t>
      </w:r>
    </w:p>
    <w:p w:rsidR="00143D68" w:rsidRPr="009E5BC6" w:rsidRDefault="00143D68" w:rsidP="009E5BC6">
      <w:pPr>
        <w:jc w:val="both"/>
        <w:rPr>
          <w:szCs w:val="24"/>
        </w:rPr>
      </w:pPr>
    </w:p>
    <w:p w:rsidR="00AD230A" w:rsidRPr="009E5BC6" w:rsidRDefault="00AD230A" w:rsidP="009E5BC6">
      <w:pPr>
        <w:jc w:val="both"/>
        <w:rPr>
          <w:szCs w:val="24"/>
        </w:rPr>
      </w:pPr>
      <w:r w:rsidRPr="009E5BC6">
        <w:rPr>
          <w:szCs w:val="24"/>
        </w:rPr>
        <w:t>Внутренний аудит – это предоставление независимых и объективных гарантий и консультаций, направленных на совершенствование деятельности РОСИНТЕР РЕСТОРАНТС путем систематизированного и последовательного подхода к оценке и повышению эффективности системы управления рисками, контроля и корпоративного управления</w:t>
      </w:r>
    </w:p>
    <w:p w:rsidR="00AD230A" w:rsidRPr="009E5BC6" w:rsidRDefault="00AD230A" w:rsidP="009E5BC6">
      <w:pPr>
        <w:jc w:val="both"/>
        <w:rPr>
          <w:szCs w:val="24"/>
        </w:rPr>
      </w:pPr>
    </w:p>
    <w:p w:rsidR="00D03327" w:rsidRPr="009E5BC6" w:rsidRDefault="00D03327" w:rsidP="009E5BC6">
      <w:pPr>
        <w:jc w:val="both"/>
        <w:rPr>
          <w:szCs w:val="24"/>
        </w:rPr>
      </w:pPr>
      <w:r w:rsidRPr="009E5BC6">
        <w:rPr>
          <w:szCs w:val="24"/>
        </w:rPr>
        <w:t>Внутренний контроль – это система, осуществляемых Советом директоров, Президентом</w:t>
      </w:r>
      <w:r w:rsidR="00A13790">
        <w:rPr>
          <w:szCs w:val="24"/>
        </w:rPr>
        <w:t xml:space="preserve">, </w:t>
      </w:r>
      <w:r w:rsidRPr="009E5BC6">
        <w:rPr>
          <w:szCs w:val="24"/>
        </w:rPr>
        <w:t>должностными лицами и иными работниками РОСИНТЕР РЕСТОРАНТС процедур, направленных на обеспечение разумной уверенности в том, что РОСИНТЕР РЕСТОРАНТС достигает поставленные цели в следующих областях:</w:t>
      </w:r>
    </w:p>
    <w:p w:rsidR="00D03327" w:rsidRPr="009E5BC6" w:rsidRDefault="00D03327" w:rsidP="00A84004">
      <w:pPr>
        <w:pStyle w:val="ac"/>
        <w:numPr>
          <w:ilvl w:val="0"/>
          <w:numId w:val="1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0"/>
        </w:rPr>
      </w:pPr>
      <w:r w:rsidRPr="009E5BC6">
        <w:rPr>
          <w:rFonts w:ascii="Times New Roman" w:hAnsi="Times New Roman" w:cs="Times New Roman"/>
          <w:sz w:val="20"/>
        </w:rPr>
        <w:t>результативность и эффективность финансово-хозяйственной  деятельности</w:t>
      </w:r>
    </w:p>
    <w:p w:rsidR="00D03327" w:rsidRPr="009E5BC6" w:rsidRDefault="00D03327" w:rsidP="00A84004">
      <w:pPr>
        <w:pStyle w:val="ac"/>
        <w:numPr>
          <w:ilvl w:val="0"/>
          <w:numId w:val="1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0"/>
        </w:rPr>
      </w:pPr>
      <w:r w:rsidRPr="009E5BC6">
        <w:rPr>
          <w:rFonts w:ascii="Times New Roman" w:hAnsi="Times New Roman" w:cs="Times New Roman"/>
          <w:sz w:val="20"/>
        </w:rPr>
        <w:t>надежность и достоверность всех видов отчетности</w:t>
      </w:r>
    </w:p>
    <w:p w:rsidR="00D03327" w:rsidRPr="009E5BC6" w:rsidRDefault="00D03327" w:rsidP="00A84004">
      <w:pPr>
        <w:pStyle w:val="ac"/>
        <w:numPr>
          <w:ilvl w:val="0"/>
          <w:numId w:val="1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0"/>
        </w:rPr>
      </w:pPr>
      <w:r w:rsidRPr="009E5BC6">
        <w:rPr>
          <w:rFonts w:ascii="Times New Roman" w:hAnsi="Times New Roman" w:cs="Times New Roman"/>
          <w:sz w:val="20"/>
        </w:rPr>
        <w:t>соблюдение  требований законодательства Российской Федерации и внутренних нормативных актов РОСИНТЕР РЕСТОРАНТС</w:t>
      </w:r>
    </w:p>
    <w:p w:rsidR="00D03327" w:rsidRPr="009E5BC6" w:rsidRDefault="00D03327" w:rsidP="009E5BC6">
      <w:pPr>
        <w:rPr>
          <w:szCs w:val="24"/>
        </w:rPr>
      </w:pPr>
    </w:p>
    <w:p w:rsidR="00AD230A" w:rsidRPr="009E5BC6" w:rsidRDefault="00AD230A" w:rsidP="009E5BC6">
      <w:pPr>
        <w:rPr>
          <w:szCs w:val="24"/>
        </w:rPr>
      </w:pPr>
      <w:r w:rsidRPr="009E5BC6">
        <w:rPr>
          <w:szCs w:val="24"/>
        </w:rPr>
        <w:t>СУР – система управления рисками</w:t>
      </w:r>
    </w:p>
    <w:p w:rsidR="00AD230A" w:rsidRPr="009E5BC6" w:rsidRDefault="00AD230A" w:rsidP="009E5BC6">
      <w:pPr>
        <w:rPr>
          <w:szCs w:val="24"/>
        </w:rPr>
      </w:pPr>
    </w:p>
    <w:p w:rsidR="00AD230A" w:rsidRPr="009E5BC6" w:rsidRDefault="00AD230A" w:rsidP="009E5BC6">
      <w:pPr>
        <w:rPr>
          <w:szCs w:val="24"/>
        </w:rPr>
      </w:pPr>
      <w:r w:rsidRPr="009E5BC6">
        <w:rPr>
          <w:szCs w:val="24"/>
        </w:rPr>
        <w:t>СВК – система внутреннего контроля</w:t>
      </w:r>
    </w:p>
    <w:p w:rsidR="00AD230A" w:rsidRPr="009E5BC6" w:rsidRDefault="00AD230A" w:rsidP="009E5BC6">
      <w:pPr>
        <w:rPr>
          <w:szCs w:val="24"/>
        </w:rPr>
      </w:pPr>
    </w:p>
    <w:p w:rsidR="008605B4" w:rsidRPr="009E5BC6" w:rsidRDefault="008605B4" w:rsidP="009E5BC6">
      <w:pPr>
        <w:jc w:val="both"/>
        <w:rPr>
          <w:szCs w:val="24"/>
        </w:rPr>
      </w:pPr>
      <w:r w:rsidRPr="009E5BC6">
        <w:rPr>
          <w:szCs w:val="24"/>
        </w:rPr>
        <w:t>Аудиторская проверка – изучение и анализ финансово-хозяйственной деятельности РОСИНТЕР РЕСТОРАНТС с целью формулирования мнения (вывода) о надежности и эффективности системы и / или отдельных процедур внутреннего контроля, управления рисками и корпоративного управления</w:t>
      </w:r>
    </w:p>
    <w:p w:rsidR="008605B4" w:rsidRPr="009E5BC6" w:rsidRDefault="008605B4" w:rsidP="009E5BC6">
      <w:pPr>
        <w:jc w:val="both"/>
        <w:rPr>
          <w:szCs w:val="24"/>
        </w:rPr>
      </w:pPr>
    </w:p>
    <w:p w:rsidR="00BC2DD5" w:rsidRPr="009E5BC6" w:rsidRDefault="00AD230A" w:rsidP="009E5BC6">
      <w:pPr>
        <w:jc w:val="both"/>
        <w:rPr>
          <w:szCs w:val="24"/>
        </w:rPr>
      </w:pPr>
      <w:r w:rsidRPr="009E5BC6">
        <w:rPr>
          <w:szCs w:val="24"/>
        </w:rPr>
        <w:t>Актуализация – рассмотрение и при необходимости переработка Положения с целью его приведения в соответствие требованиям действующего законодательства, организационной структуре, функционирующим бизнес-процессам, а также современному уровню развития РОСИНТЕР РЕСТОРАНТС</w:t>
      </w:r>
    </w:p>
    <w:p w:rsidR="00AD230A" w:rsidRPr="009E5BC6" w:rsidRDefault="00AD230A" w:rsidP="009E5BC6">
      <w:pPr>
        <w:pStyle w:val="ac"/>
        <w:spacing w:after="0" w:line="240" w:lineRule="auto"/>
        <w:ind w:left="567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5" w:name="_Toc433623607"/>
      <w:bookmarkStart w:id="6" w:name="_Toc434494508"/>
    </w:p>
    <w:p w:rsidR="00B0518B" w:rsidRPr="009E5BC6" w:rsidRDefault="00F640C9" w:rsidP="00A84004">
      <w:pPr>
        <w:pStyle w:val="ac"/>
        <w:numPr>
          <w:ilvl w:val="0"/>
          <w:numId w:val="1"/>
        </w:numPr>
        <w:spacing w:after="0" w:line="240" w:lineRule="auto"/>
        <w:ind w:left="567" w:hanging="567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7" w:name="_Toc444261910"/>
      <w:r w:rsidRPr="009E5BC6">
        <w:rPr>
          <w:rFonts w:ascii="Times New Roman" w:hAnsi="Times New Roman" w:cs="Times New Roman"/>
          <w:b/>
          <w:sz w:val="24"/>
          <w:szCs w:val="24"/>
        </w:rPr>
        <w:t xml:space="preserve">ЦЕЛЬ И </w:t>
      </w:r>
      <w:bookmarkEnd w:id="5"/>
      <w:bookmarkEnd w:id="6"/>
      <w:r w:rsidR="005B19CC" w:rsidRPr="009E5BC6">
        <w:rPr>
          <w:rFonts w:ascii="Times New Roman" w:hAnsi="Times New Roman" w:cs="Times New Roman"/>
          <w:b/>
          <w:sz w:val="24"/>
          <w:szCs w:val="24"/>
        </w:rPr>
        <w:t>ОБЛАСТЬ ПРИМЕНЕНИЯ</w:t>
      </w:r>
      <w:bookmarkEnd w:id="7"/>
    </w:p>
    <w:p w:rsidR="00B0518B" w:rsidRPr="009E5BC6" w:rsidRDefault="00B0518B" w:rsidP="009E5BC6">
      <w:pPr>
        <w:pStyle w:val="ac"/>
        <w:spacing w:after="0" w:line="240" w:lineRule="auto"/>
        <w:ind w:left="792"/>
        <w:jc w:val="both"/>
        <w:rPr>
          <w:rFonts w:ascii="Times New Roman" w:hAnsi="Times New Roman" w:cs="Times New Roman"/>
          <w:sz w:val="24"/>
          <w:szCs w:val="24"/>
        </w:rPr>
      </w:pPr>
    </w:p>
    <w:p w:rsidR="00AD230A" w:rsidRPr="009E5BC6" w:rsidRDefault="005B19CC" w:rsidP="00A84004">
      <w:pPr>
        <w:pStyle w:val="ac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9E5BC6">
        <w:rPr>
          <w:rFonts w:ascii="Times New Roman" w:hAnsi="Times New Roman" w:cs="Times New Roman"/>
          <w:sz w:val="24"/>
          <w:szCs w:val="24"/>
        </w:rPr>
        <w:t xml:space="preserve">Настоящее Положение определяет </w:t>
      </w:r>
      <w:r w:rsidR="00385A2D" w:rsidRPr="009E5BC6">
        <w:rPr>
          <w:rFonts w:ascii="Times New Roman" w:hAnsi="Times New Roman" w:cs="Times New Roman"/>
          <w:sz w:val="24"/>
          <w:szCs w:val="24"/>
        </w:rPr>
        <w:t xml:space="preserve">цели, </w:t>
      </w:r>
      <w:r w:rsidRPr="009E5BC6">
        <w:rPr>
          <w:rFonts w:ascii="Times New Roman" w:hAnsi="Times New Roman" w:cs="Times New Roman"/>
          <w:sz w:val="24"/>
          <w:szCs w:val="24"/>
        </w:rPr>
        <w:t xml:space="preserve">задачи, </w:t>
      </w:r>
      <w:r w:rsidR="00AD230A" w:rsidRPr="009E5BC6">
        <w:rPr>
          <w:rFonts w:ascii="Times New Roman" w:hAnsi="Times New Roman" w:cs="Times New Roman"/>
          <w:sz w:val="24"/>
          <w:szCs w:val="24"/>
        </w:rPr>
        <w:t xml:space="preserve">организационной статус функции внутреннего аудита, определяет права и обязанности сотрудников, осуществляющих </w:t>
      </w:r>
      <w:r w:rsidR="00472489" w:rsidRPr="009E5BC6">
        <w:rPr>
          <w:rFonts w:ascii="Times New Roman" w:hAnsi="Times New Roman" w:cs="Times New Roman"/>
          <w:sz w:val="24"/>
          <w:szCs w:val="24"/>
        </w:rPr>
        <w:t>аудиторские проверки</w:t>
      </w:r>
      <w:r w:rsidR="00AD230A" w:rsidRPr="009E5BC6">
        <w:rPr>
          <w:rFonts w:ascii="Times New Roman" w:hAnsi="Times New Roman" w:cs="Times New Roman"/>
          <w:sz w:val="24"/>
          <w:szCs w:val="24"/>
        </w:rPr>
        <w:t>, а также других сотрудников РОСИНТЕР РЕСТОРАНТС при взаимодействии с внутренним аудитом.</w:t>
      </w:r>
    </w:p>
    <w:p w:rsidR="00AD230A" w:rsidRPr="009E5BC6" w:rsidRDefault="00AD230A" w:rsidP="009E5BC6">
      <w:pPr>
        <w:pStyle w:val="ac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5B19CC" w:rsidRPr="009E5BC6" w:rsidRDefault="005B19CC" w:rsidP="00A84004">
      <w:pPr>
        <w:pStyle w:val="ac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9E5BC6">
        <w:rPr>
          <w:rFonts w:ascii="Times New Roman" w:hAnsi="Times New Roman" w:cs="Times New Roman"/>
          <w:sz w:val="24"/>
          <w:szCs w:val="24"/>
        </w:rPr>
        <w:t>Действие настоящего Положения распространяется на все</w:t>
      </w:r>
      <w:r w:rsidR="00BF17EE">
        <w:rPr>
          <w:rFonts w:ascii="Times New Roman" w:hAnsi="Times New Roman" w:cs="Times New Roman"/>
          <w:sz w:val="24"/>
          <w:szCs w:val="24"/>
        </w:rPr>
        <w:t>х сотрудников и все структурные подразделения</w:t>
      </w:r>
      <w:r w:rsidRPr="009E5BC6">
        <w:rPr>
          <w:rFonts w:ascii="Times New Roman" w:hAnsi="Times New Roman" w:cs="Times New Roman"/>
          <w:sz w:val="24"/>
          <w:szCs w:val="24"/>
        </w:rPr>
        <w:t xml:space="preserve"> РОСИНТЕР РЕСТОРАНТС</w:t>
      </w:r>
      <w:r w:rsidR="00AD230A" w:rsidRPr="009E5BC6">
        <w:rPr>
          <w:rFonts w:ascii="Times New Roman" w:hAnsi="Times New Roman" w:cs="Times New Roman"/>
          <w:sz w:val="24"/>
          <w:szCs w:val="24"/>
        </w:rPr>
        <w:t>.</w:t>
      </w:r>
    </w:p>
    <w:p w:rsidR="005B19CC" w:rsidRPr="009E5BC6" w:rsidRDefault="005B19CC" w:rsidP="009E5BC6">
      <w:pPr>
        <w:pStyle w:val="ac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D230A" w:rsidRPr="00A13790" w:rsidRDefault="00AD230A" w:rsidP="00A84004">
      <w:pPr>
        <w:pStyle w:val="ac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9E5BC6">
        <w:rPr>
          <w:rFonts w:ascii="Times New Roman" w:hAnsi="Times New Roman" w:cs="Times New Roman"/>
          <w:sz w:val="24"/>
          <w:szCs w:val="24"/>
        </w:rPr>
        <w:t xml:space="preserve">Обязанность по осуществлению внутреннего аудита и </w:t>
      </w:r>
      <w:proofErr w:type="gramStart"/>
      <w:r w:rsidRPr="009E5BC6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9E5BC6">
        <w:rPr>
          <w:rFonts w:ascii="Times New Roman" w:hAnsi="Times New Roman" w:cs="Times New Roman"/>
          <w:sz w:val="24"/>
          <w:szCs w:val="24"/>
        </w:rPr>
        <w:t xml:space="preserve"> исполнением процедур внутреннего контроля в РОСИНТЕР РЕСТОРАНТС </w:t>
      </w:r>
      <w:r w:rsidRPr="00A13790">
        <w:rPr>
          <w:rFonts w:ascii="Times New Roman" w:hAnsi="Times New Roman" w:cs="Times New Roman"/>
          <w:sz w:val="24"/>
          <w:szCs w:val="24"/>
        </w:rPr>
        <w:t xml:space="preserve">возложена на </w:t>
      </w:r>
      <w:r w:rsidR="00A13790" w:rsidRPr="00A13790">
        <w:rPr>
          <w:rFonts w:ascii="Times New Roman" w:hAnsi="Times New Roman" w:cs="Times New Roman"/>
          <w:sz w:val="24"/>
          <w:szCs w:val="24"/>
        </w:rPr>
        <w:t>Службу</w:t>
      </w:r>
      <w:r w:rsidR="00D03327" w:rsidRPr="00A13790">
        <w:rPr>
          <w:rFonts w:ascii="Times New Roman" w:hAnsi="Times New Roman" w:cs="Times New Roman"/>
          <w:sz w:val="24"/>
          <w:szCs w:val="24"/>
        </w:rPr>
        <w:t xml:space="preserve"> внутреннего аудита  (далее –</w:t>
      </w:r>
      <w:r w:rsidR="002D5D13" w:rsidRPr="00A13790">
        <w:rPr>
          <w:rFonts w:ascii="Times New Roman" w:hAnsi="Times New Roman" w:cs="Times New Roman"/>
          <w:sz w:val="24"/>
          <w:szCs w:val="24"/>
        </w:rPr>
        <w:t xml:space="preserve"> </w:t>
      </w:r>
      <w:r w:rsidR="00A13790" w:rsidRPr="00A13790">
        <w:rPr>
          <w:rFonts w:ascii="Times New Roman" w:hAnsi="Times New Roman" w:cs="Times New Roman"/>
          <w:sz w:val="24"/>
          <w:szCs w:val="24"/>
        </w:rPr>
        <w:t>СВ</w:t>
      </w:r>
      <w:r w:rsidR="002D5D13" w:rsidRPr="00A13790">
        <w:rPr>
          <w:rFonts w:ascii="Times New Roman" w:hAnsi="Times New Roman" w:cs="Times New Roman"/>
          <w:sz w:val="24"/>
          <w:szCs w:val="24"/>
        </w:rPr>
        <w:t>А)</w:t>
      </w:r>
      <w:r w:rsidR="00C32924" w:rsidRPr="00A13790">
        <w:rPr>
          <w:rFonts w:ascii="Times New Roman" w:hAnsi="Times New Roman" w:cs="Times New Roman"/>
          <w:sz w:val="24"/>
          <w:szCs w:val="24"/>
        </w:rPr>
        <w:t>.</w:t>
      </w:r>
    </w:p>
    <w:p w:rsidR="00AD230A" w:rsidRPr="009E5BC6" w:rsidRDefault="00AD230A" w:rsidP="009E5BC6">
      <w:pPr>
        <w:pStyle w:val="ac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30172C" w:rsidRPr="009E5BC6" w:rsidRDefault="0030172C" w:rsidP="00A84004">
      <w:pPr>
        <w:pStyle w:val="ac"/>
        <w:numPr>
          <w:ilvl w:val="0"/>
          <w:numId w:val="1"/>
        </w:numPr>
        <w:spacing w:after="0" w:line="240" w:lineRule="auto"/>
        <w:ind w:left="567" w:hanging="567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8" w:name="_Toc444261911"/>
      <w:r w:rsidRPr="009E5BC6">
        <w:rPr>
          <w:rFonts w:ascii="Times New Roman" w:hAnsi="Times New Roman" w:cs="Times New Roman"/>
          <w:b/>
          <w:sz w:val="24"/>
          <w:szCs w:val="24"/>
        </w:rPr>
        <w:t>ОСНОВНЫЕ ПОЛОЖЕНИЯ</w:t>
      </w:r>
      <w:bookmarkEnd w:id="8"/>
    </w:p>
    <w:p w:rsidR="0030172C" w:rsidRPr="009E5BC6" w:rsidRDefault="0030172C" w:rsidP="009E5BC6">
      <w:pPr>
        <w:pStyle w:val="ac"/>
        <w:spacing w:after="0"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3327" w:rsidRPr="009E5BC6" w:rsidRDefault="0030172C" w:rsidP="00A84004">
      <w:pPr>
        <w:pStyle w:val="ac"/>
        <w:numPr>
          <w:ilvl w:val="1"/>
          <w:numId w:val="1"/>
        </w:numPr>
        <w:spacing w:after="0" w:line="240" w:lineRule="auto"/>
        <w:ind w:hanging="574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9" w:name="_Toc444261912"/>
      <w:r w:rsidRPr="009E5BC6">
        <w:rPr>
          <w:rFonts w:ascii="Times New Roman" w:hAnsi="Times New Roman" w:cs="Times New Roman"/>
          <w:b/>
          <w:sz w:val="24"/>
          <w:szCs w:val="24"/>
        </w:rPr>
        <w:t>Цели и задачи внутреннего аудита</w:t>
      </w:r>
      <w:bookmarkEnd w:id="9"/>
    </w:p>
    <w:p w:rsidR="00D03327" w:rsidRPr="009E5BC6" w:rsidRDefault="00D03327" w:rsidP="009E5BC6">
      <w:pPr>
        <w:pStyle w:val="ac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85A2D" w:rsidRPr="009E5BC6" w:rsidRDefault="00385A2D" w:rsidP="00A84004">
      <w:pPr>
        <w:pStyle w:val="ac"/>
        <w:numPr>
          <w:ilvl w:val="2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9E5BC6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Внутренний</w:t>
      </w:r>
      <w:r w:rsidR="00361E6E" w:rsidRPr="009E5BC6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 аудит </w:t>
      </w:r>
      <w:r w:rsidRPr="009E5BC6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содействует</w:t>
      </w:r>
      <w:r w:rsidR="00361E6E" w:rsidRPr="009E5BC6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 Совету директоров, Президенту </w:t>
      </w:r>
      <w:r w:rsidR="00C42AB0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ПАО «</w:t>
      </w:r>
      <w:r w:rsidR="00361E6E" w:rsidRPr="009E5BC6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РОСИНТЕР РЕСТОРАНТС</w:t>
      </w:r>
      <w:r w:rsidR="00DF4B08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 ХОЛДИНГ</w:t>
      </w:r>
      <w:r w:rsidR="00C42AB0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»</w:t>
      </w:r>
      <w:r w:rsidR="00361E6E" w:rsidRPr="009E5BC6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 в повышении эффективности управления</w:t>
      </w:r>
      <w:r w:rsidR="0054099A" w:rsidRPr="009E5BC6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 и</w:t>
      </w:r>
      <w:r w:rsidR="00361E6E" w:rsidRPr="009E5BC6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 совершенствовании финансово-хозяйственной деятельности </w:t>
      </w:r>
      <w:r w:rsidR="0054099A" w:rsidRPr="009E5BC6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РОСИНТЕР РЕСТОРАНТС </w:t>
      </w:r>
      <w:r w:rsidR="00361E6E" w:rsidRPr="009E5BC6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путем системного и последовательного подхода к анализу и оценке системы управления рисками и внутреннего контроля, а также корпоративного управления как инструментов обеспечения разумной </w:t>
      </w:r>
      <w:proofErr w:type="gramStart"/>
      <w:r w:rsidR="00361E6E" w:rsidRPr="009E5BC6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уверенности</w:t>
      </w:r>
      <w:proofErr w:type="gramEnd"/>
      <w:r w:rsidR="00361E6E" w:rsidRPr="009E5BC6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 в достижении поставленных перед РОСИНТЕР РЕСТОРАНТС целей</w:t>
      </w:r>
      <w:r w:rsidR="0054099A" w:rsidRPr="009E5BC6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.</w:t>
      </w:r>
    </w:p>
    <w:p w:rsidR="00C42AB0" w:rsidRPr="00C42AB0" w:rsidRDefault="00C42AB0" w:rsidP="00C42AB0">
      <w:pPr>
        <w:pStyle w:val="ac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30172C" w:rsidRPr="009E5BC6" w:rsidRDefault="00361E6E" w:rsidP="00A84004">
      <w:pPr>
        <w:pStyle w:val="ac"/>
        <w:numPr>
          <w:ilvl w:val="2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9E5B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Задачи внутреннего аудита</w:t>
      </w:r>
      <w:r w:rsidR="0030172C" w:rsidRPr="009E5B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30172C" w:rsidRPr="009E5BC6" w:rsidRDefault="0030172C" w:rsidP="009E5BC6">
      <w:pPr>
        <w:pStyle w:val="ac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385A2D" w:rsidRPr="009E5BC6" w:rsidRDefault="00361E6E" w:rsidP="00A84004">
      <w:pPr>
        <w:pStyle w:val="ac"/>
        <w:numPr>
          <w:ilvl w:val="3"/>
          <w:numId w:val="1"/>
        </w:num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r w:rsidRPr="009E5BC6">
        <w:rPr>
          <w:rFonts w:ascii="Times New Roman" w:hAnsi="Times New Roman" w:cs="Times New Roman"/>
          <w:bCs/>
          <w:sz w:val="24"/>
          <w:szCs w:val="24"/>
          <w:lang w:eastAsia="ru-RU"/>
        </w:rPr>
        <w:t>Оценка эффективности СВК:</w:t>
      </w:r>
    </w:p>
    <w:p w:rsidR="00385A2D" w:rsidRPr="009E5BC6" w:rsidRDefault="00361E6E" w:rsidP="00A84004">
      <w:pPr>
        <w:pStyle w:val="ac"/>
        <w:numPr>
          <w:ilvl w:val="0"/>
          <w:numId w:val="3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9E5BC6">
        <w:rPr>
          <w:rFonts w:ascii="Times New Roman" w:hAnsi="Times New Roman" w:cs="Times New Roman"/>
          <w:bCs/>
          <w:sz w:val="24"/>
          <w:szCs w:val="24"/>
          <w:lang w:eastAsia="ru-RU"/>
        </w:rPr>
        <w:t>проведение анализа соответствия целей бизнес-процессов, проектов и структурных подразделений целям РОСИНТЕР РЕСТОРАНТС, проверка обеспечения эффективности, надежности и целостности бизнес-процессов и информационных систем, в том числе надежности процедур противодействия противоправным действиям, злоупотреблениям и коррупции;</w:t>
      </w:r>
    </w:p>
    <w:p w:rsidR="00385A2D" w:rsidRPr="009E5BC6" w:rsidRDefault="00361E6E" w:rsidP="00A84004">
      <w:pPr>
        <w:pStyle w:val="ac"/>
        <w:numPr>
          <w:ilvl w:val="0"/>
          <w:numId w:val="3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9E5BC6">
        <w:rPr>
          <w:rFonts w:ascii="Times New Roman" w:hAnsi="Times New Roman" w:cs="Times New Roman"/>
          <w:bCs/>
          <w:sz w:val="24"/>
          <w:szCs w:val="24"/>
          <w:lang w:eastAsia="ru-RU"/>
        </w:rPr>
        <w:t>проверка обеспечения достоверности бухгалтерской (финансовой), статистической, управленческой и иной отчетности</w:t>
      </w:r>
      <w:r w:rsidRPr="009E5BC6">
        <w:rPr>
          <w:rFonts w:ascii="Times New Roman" w:hAnsi="Times New Roman" w:cs="Times New Roman"/>
          <w:bCs/>
          <w:sz w:val="24"/>
          <w:lang w:eastAsia="ru-RU"/>
        </w:rPr>
        <w:t>, определение того, насколько результаты деятельности бизнес-процессов и структурных подразделений РОСИНТЕР РЕСТОРАНТС соответствуют поставленным целям;</w:t>
      </w:r>
    </w:p>
    <w:p w:rsidR="00385A2D" w:rsidRPr="009E5BC6" w:rsidRDefault="00361E6E" w:rsidP="00A84004">
      <w:pPr>
        <w:pStyle w:val="ac"/>
        <w:numPr>
          <w:ilvl w:val="0"/>
          <w:numId w:val="3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9E5BC6">
        <w:rPr>
          <w:rFonts w:ascii="Times New Roman" w:hAnsi="Times New Roman" w:cs="Times New Roman"/>
          <w:bCs/>
          <w:sz w:val="24"/>
          <w:lang w:eastAsia="ru-RU"/>
        </w:rPr>
        <w:t>оценка результатов внедрения (реализации) мероприятий по устранению нарушений, недостатков и совершенствованию системы внутреннего контроля, реализуемых РОСИНТЕР РЕСТОРАНТС;</w:t>
      </w:r>
    </w:p>
    <w:p w:rsidR="00385A2D" w:rsidRPr="009E5BC6" w:rsidRDefault="00361E6E" w:rsidP="00A84004">
      <w:pPr>
        <w:pStyle w:val="ac"/>
        <w:numPr>
          <w:ilvl w:val="0"/>
          <w:numId w:val="3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9E5BC6">
        <w:rPr>
          <w:rFonts w:ascii="Times New Roman" w:hAnsi="Times New Roman" w:cs="Times New Roman"/>
          <w:bCs/>
          <w:sz w:val="24"/>
          <w:lang w:eastAsia="ru-RU"/>
        </w:rPr>
        <w:t>проверка эффективности и целесообразности использования ресурсов;</w:t>
      </w:r>
    </w:p>
    <w:p w:rsidR="00385A2D" w:rsidRPr="009E5BC6" w:rsidRDefault="00361E6E" w:rsidP="00A84004">
      <w:pPr>
        <w:pStyle w:val="ac"/>
        <w:numPr>
          <w:ilvl w:val="0"/>
          <w:numId w:val="3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9E5BC6">
        <w:rPr>
          <w:rFonts w:ascii="Times New Roman" w:hAnsi="Times New Roman" w:cs="Times New Roman"/>
          <w:bCs/>
          <w:sz w:val="24"/>
          <w:lang w:eastAsia="ru-RU"/>
        </w:rPr>
        <w:t>проверка обеспечения сохранности активов;</w:t>
      </w:r>
    </w:p>
    <w:p w:rsidR="00361E6E" w:rsidRPr="009E5BC6" w:rsidRDefault="00361E6E" w:rsidP="00A84004">
      <w:pPr>
        <w:pStyle w:val="ac"/>
        <w:numPr>
          <w:ilvl w:val="0"/>
          <w:numId w:val="3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9E5BC6">
        <w:rPr>
          <w:rFonts w:ascii="Times New Roman" w:hAnsi="Times New Roman" w:cs="Times New Roman"/>
          <w:bCs/>
          <w:sz w:val="24"/>
          <w:lang w:eastAsia="ru-RU"/>
        </w:rPr>
        <w:t>проверка соблюдения требований законодательства, Устава и внутренних нормативных документов РОСИНТЕР РЕСТОРАНТС.</w:t>
      </w:r>
    </w:p>
    <w:p w:rsidR="00361E6E" w:rsidRPr="009E5BC6" w:rsidRDefault="00361E6E" w:rsidP="009E5BC6">
      <w:pPr>
        <w:jc w:val="both"/>
        <w:rPr>
          <w:bCs/>
          <w:sz w:val="24"/>
          <w:lang w:eastAsia="ru-RU"/>
        </w:rPr>
      </w:pPr>
    </w:p>
    <w:p w:rsidR="00361E6E" w:rsidRPr="009E5BC6" w:rsidRDefault="00361E6E" w:rsidP="00A84004">
      <w:pPr>
        <w:pStyle w:val="ac"/>
        <w:numPr>
          <w:ilvl w:val="3"/>
          <w:numId w:val="1"/>
        </w:numPr>
        <w:spacing w:after="0" w:line="240" w:lineRule="auto"/>
        <w:ind w:left="851" w:hanging="851"/>
        <w:jc w:val="both"/>
        <w:rPr>
          <w:rFonts w:ascii="Times New Roman" w:hAnsi="Times New Roman" w:cs="Times New Roman"/>
          <w:bCs/>
          <w:sz w:val="24"/>
          <w:lang w:eastAsia="ru-RU"/>
        </w:rPr>
      </w:pPr>
      <w:r w:rsidRPr="009E5BC6">
        <w:rPr>
          <w:rFonts w:ascii="Times New Roman" w:hAnsi="Times New Roman" w:cs="Times New Roman"/>
          <w:bCs/>
          <w:sz w:val="24"/>
          <w:lang w:eastAsia="ru-RU"/>
        </w:rPr>
        <w:t xml:space="preserve">Оценка эффективности </w:t>
      </w:r>
      <w:r w:rsidR="00385A2D" w:rsidRPr="009E5BC6">
        <w:rPr>
          <w:rFonts w:ascii="Times New Roman" w:hAnsi="Times New Roman" w:cs="Times New Roman"/>
          <w:bCs/>
          <w:sz w:val="24"/>
          <w:lang w:eastAsia="ru-RU"/>
        </w:rPr>
        <w:t>СУР</w:t>
      </w:r>
      <w:r w:rsidRPr="009E5BC6">
        <w:rPr>
          <w:rFonts w:ascii="Times New Roman" w:hAnsi="Times New Roman" w:cs="Times New Roman"/>
          <w:bCs/>
          <w:sz w:val="24"/>
          <w:lang w:eastAsia="ru-RU"/>
        </w:rPr>
        <w:t>:</w:t>
      </w:r>
    </w:p>
    <w:p w:rsidR="00361E6E" w:rsidRPr="009E5BC6" w:rsidRDefault="00361E6E" w:rsidP="00A84004">
      <w:pPr>
        <w:pStyle w:val="ac"/>
        <w:numPr>
          <w:ilvl w:val="0"/>
          <w:numId w:val="4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bCs/>
          <w:sz w:val="24"/>
          <w:lang w:eastAsia="ru-RU"/>
        </w:rPr>
      </w:pPr>
      <w:r w:rsidRPr="009E5BC6">
        <w:rPr>
          <w:rFonts w:ascii="Times New Roman" w:hAnsi="Times New Roman" w:cs="Times New Roman"/>
          <w:bCs/>
          <w:sz w:val="24"/>
          <w:lang w:eastAsia="ru-RU"/>
        </w:rPr>
        <w:t xml:space="preserve">проверка достаточности и зрелости элементов СУР для </w:t>
      </w:r>
      <w:r w:rsidR="00CA70D3" w:rsidRPr="009E5BC6">
        <w:rPr>
          <w:rFonts w:ascii="Times New Roman" w:hAnsi="Times New Roman" w:cs="Times New Roman"/>
          <w:bCs/>
          <w:sz w:val="24"/>
          <w:lang w:eastAsia="ru-RU"/>
        </w:rPr>
        <w:t>эффективного управления рисками</w:t>
      </w:r>
      <w:r w:rsidRPr="009E5BC6">
        <w:rPr>
          <w:rFonts w:ascii="Times New Roman" w:hAnsi="Times New Roman" w:cs="Times New Roman"/>
          <w:bCs/>
          <w:sz w:val="24"/>
          <w:lang w:eastAsia="ru-RU"/>
        </w:rPr>
        <w:t>;</w:t>
      </w:r>
    </w:p>
    <w:p w:rsidR="00361E6E" w:rsidRPr="009E5BC6" w:rsidRDefault="00361E6E" w:rsidP="00A84004">
      <w:pPr>
        <w:pStyle w:val="ac"/>
        <w:numPr>
          <w:ilvl w:val="0"/>
          <w:numId w:val="4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bCs/>
          <w:sz w:val="24"/>
          <w:lang w:eastAsia="ru-RU"/>
        </w:rPr>
      </w:pPr>
      <w:r w:rsidRPr="009E5BC6">
        <w:rPr>
          <w:rFonts w:ascii="Times New Roman" w:hAnsi="Times New Roman" w:cs="Times New Roman"/>
          <w:bCs/>
          <w:sz w:val="24"/>
          <w:lang w:eastAsia="ru-RU"/>
        </w:rPr>
        <w:t xml:space="preserve">проверка полноты выявления и корректности оценки рисков руководством </w:t>
      </w:r>
      <w:r w:rsidR="00CA70D3" w:rsidRPr="009E5BC6">
        <w:rPr>
          <w:rFonts w:ascii="Times New Roman" w:hAnsi="Times New Roman" w:cs="Times New Roman"/>
          <w:bCs/>
          <w:sz w:val="24"/>
          <w:lang w:eastAsia="ru-RU"/>
        </w:rPr>
        <w:t>РОСИНТЕР РЕСТОРАНТС</w:t>
      </w:r>
      <w:r w:rsidRPr="009E5BC6">
        <w:rPr>
          <w:rFonts w:ascii="Times New Roman" w:hAnsi="Times New Roman" w:cs="Times New Roman"/>
          <w:bCs/>
          <w:sz w:val="24"/>
          <w:lang w:eastAsia="ru-RU"/>
        </w:rPr>
        <w:t xml:space="preserve"> на всех уровнях ее управления;</w:t>
      </w:r>
    </w:p>
    <w:p w:rsidR="00361E6E" w:rsidRPr="009E5BC6" w:rsidRDefault="00385A2D" w:rsidP="00A84004">
      <w:pPr>
        <w:pStyle w:val="ac"/>
        <w:numPr>
          <w:ilvl w:val="0"/>
          <w:numId w:val="4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bCs/>
          <w:sz w:val="24"/>
          <w:lang w:eastAsia="ru-RU"/>
        </w:rPr>
      </w:pPr>
      <w:r w:rsidRPr="009E5BC6">
        <w:rPr>
          <w:rFonts w:ascii="Times New Roman" w:hAnsi="Times New Roman" w:cs="Times New Roman"/>
          <w:bCs/>
          <w:sz w:val="24"/>
          <w:lang w:eastAsia="ru-RU"/>
        </w:rPr>
        <w:t>п</w:t>
      </w:r>
      <w:r w:rsidR="00361E6E" w:rsidRPr="009E5BC6">
        <w:rPr>
          <w:rFonts w:ascii="Times New Roman" w:hAnsi="Times New Roman" w:cs="Times New Roman"/>
          <w:bCs/>
          <w:sz w:val="24"/>
          <w:lang w:eastAsia="ru-RU"/>
        </w:rPr>
        <w:t>роверка эффективности контрольных процедур и иных мероприятий по управлению рисками, включая эффективность использования выделенных на эти цели ресурсов;</w:t>
      </w:r>
    </w:p>
    <w:p w:rsidR="00361E6E" w:rsidRPr="009E5BC6" w:rsidRDefault="00361E6E" w:rsidP="00A84004">
      <w:pPr>
        <w:pStyle w:val="ac"/>
        <w:numPr>
          <w:ilvl w:val="0"/>
          <w:numId w:val="4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bCs/>
          <w:sz w:val="24"/>
          <w:lang w:eastAsia="ru-RU"/>
        </w:rPr>
      </w:pPr>
      <w:r w:rsidRPr="009E5BC6">
        <w:rPr>
          <w:rFonts w:ascii="Times New Roman" w:hAnsi="Times New Roman" w:cs="Times New Roman"/>
          <w:bCs/>
          <w:sz w:val="24"/>
          <w:lang w:eastAsia="ru-RU"/>
        </w:rPr>
        <w:t xml:space="preserve">проведение анализа информации о реализовавшихся рисках (в </w:t>
      </w:r>
      <w:proofErr w:type="spellStart"/>
      <w:r w:rsidRPr="009E5BC6">
        <w:rPr>
          <w:rFonts w:ascii="Times New Roman" w:hAnsi="Times New Roman" w:cs="Times New Roman"/>
          <w:bCs/>
          <w:sz w:val="24"/>
          <w:lang w:eastAsia="ru-RU"/>
        </w:rPr>
        <w:t>т.ч</w:t>
      </w:r>
      <w:proofErr w:type="spellEnd"/>
      <w:r w:rsidRPr="009E5BC6">
        <w:rPr>
          <w:rFonts w:ascii="Times New Roman" w:hAnsi="Times New Roman" w:cs="Times New Roman"/>
          <w:bCs/>
          <w:sz w:val="24"/>
          <w:lang w:eastAsia="ru-RU"/>
        </w:rPr>
        <w:t xml:space="preserve">. выявленных по результатам проверок нарушениях, фактах </w:t>
      </w:r>
      <w:proofErr w:type="spellStart"/>
      <w:r w:rsidRPr="009E5BC6">
        <w:rPr>
          <w:rFonts w:ascii="Times New Roman" w:hAnsi="Times New Roman" w:cs="Times New Roman"/>
          <w:bCs/>
          <w:sz w:val="24"/>
          <w:lang w:eastAsia="ru-RU"/>
        </w:rPr>
        <w:t>недостижения</w:t>
      </w:r>
      <w:proofErr w:type="spellEnd"/>
      <w:r w:rsidRPr="009E5BC6">
        <w:rPr>
          <w:rFonts w:ascii="Times New Roman" w:hAnsi="Times New Roman" w:cs="Times New Roman"/>
          <w:bCs/>
          <w:sz w:val="24"/>
          <w:lang w:eastAsia="ru-RU"/>
        </w:rPr>
        <w:t xml:space="preserve"> поставленных целей, фактах судебных разбирательств и в других случаях).</w:t>
      </w:r>
    </w:p>
    <w:p w:rsidR="00361E6E" w:rsidRPr="009E5BC6" w:rsidRDefault="00361E6E" w:rsidP="009E5BC6">
      <w:pPr>
        <w:jc w:val="both"/>
        <w:rPr>
          <w:bCs/>
          <w:sz w:val="24"/>
          <w:lang w:eastAsia="ru-RU"/>
        </w:rPr>
      </w:pPr>
    </w:p>
    <w:p w:rsidR="00361E6E" w:rsidRPr="009E5BC6" w:rsidRDefault="00361E6E" w:rsidP="00A84004">
      <w:pPr>
        <w:pStyle w:val="ac"/>
        <w:numPr>
          <w:ilvl w:val="3"/>
          <w:numId w:val="1"/>
        </w:numPr>
        <w:spacing w:after="0" w:line="240" w:lineRule="auto"/>
        <w:ind w:left="851" w:hanging="851"/>
        <w:jc w:val="both"/>
        <w:rPr>
          <w:rFonts w:ascii="Times New Roman" w:hAnsi="Times New Roman" w:cs="Times New Roman"/>
          <w:bCs/>
          <w:sz w:val="24"/>
          <w:lang w:eastAsia="ru-RU"/>
        </w:rPr>
      </w:pPr>
      <w:r w:rsidRPr="009E5BC6">
        <w:rPr>
          <w:rFonts w:ascii="Times New Roman" w:hAnsi="Times New Roman" w:cs="Times New Roman"/>
          <w:bCs/>
          <w:sz w:val="24"/>
          <w:lang w:eastAsia="ru-RU"/>
        </w:rPr>
        <w:t>О</w:t>
      </w:r>
      <w:r w:rsidR="00385A2D" w:rsidRPr="009E5BC6">
        <w:rPr>
          <w:rFonts w:ascii="Times New Roman" w:hAnsi="Times New Roman" w:cs="Times New Roman"/>
          <w:bCs/>
          <w:sz w:val="24"/>
          <w:lang w:eastAsia="ru-RU"/>
        </w:rPr>
        <w:t>ценка корпоративного управления</w:t>
      </w:r>
      <w:r w:rsidRPr="009E5BC6">
        <w:rPr>
          <w:rFonts w:ascii="Times New Roman" w:hAnsi="Times New Roman" w:cs="Times New Roman"/>
          <w:bCs/>
          <w:sz w:val="24"/>
          <w:lang w:eastAsia="ru-RU"/>
        </w:rPr>
        <w:t>:</w:t>
      </w:r>
    </w:p>
    <w:p w:rsidR="00361E6E" w:rsidRPr="009E5BC6" w:rsidRDefault="00361E6E" w:rsidP="00A84004">
      <w:pPr>
        <w:pStyle w:val="ac"/>
        <w:numPr>
          <w:ilvl w:val="0"/>
          <w:numId w:val="5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bCs/>
          <w:sz w:val="24"/>
          <w:lang w:eastAsia="ru-RU"/>
        </w:rPr>
      </w:pPr>
      <w:r w:rsidRPr="009E5BC6">
        <w:rPr>
          <w:rFonts w:ascii="Times New Roman" w:hAnsi="Times New Roman" w:cs="Times New Roman"/>
          <w:bCs/>
          <w:sz w:val="24"/>
          <w:lang w:eastAsia="ru-RU"/>
        </w:rPr>
        <w:t xml:space="preserve">проверка соблюдения этических принципов и корпоративных ценностей </w:t>
      </w:r>
      <w:r w:rsidR="00385A2D" w:rsidRPr="009E5BC6">
        <w:rPr>
          <w:rFonts w:ascii="Times New Roman" w:hAnsi="Times New Roman" w:cs="Times New Roman"/>
          <w:bCs/>
          <w:sz w:val="24"/>
          <w:lang w:eastAsia="ru-RU"/>
        </w:rPr>
        <w:t>РОСИНТЕР РЕСТОРАНТС</w:t>
      </w:r>
      <w:r w:rsidRPr="009E5BC6">
        <w:rPr>
          <w:rFonts w:ascii="Times New Roman" w:hAnsi="Times New Roman" w:cs="Times New Roman"/>
          <w:bCs/>
          <w:sz w:val="24"/>
          <w:lang w:eastAsia="ru-RU"/>
        </w:rPr>
        <w:t>;</w:t>
      </w:r>
    </w:p>
    <w:p w:rsidR="00361E6E" w:rsidRPr="009E5BC6" w:rsidRDefault="00361E6E" w:rsidP="00A84004">
      <w:pPr>
        <w:pStyle w:val="ac"/>
        <w:numPr>
          <w:ilvl w:val="0"/>
          <w:numId w:val="5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bCs/>
          <w:sz w:val="24"/>
          <w:lang w:eastAsia="ru-RU"/>
        </w:rPr>
      </w:pPr>
      <w:r w:rsidRPr="009E5BC6">
        <w:rPr>
          <w:rFonts w:ascii="Times New Roman" w:hAnsi="Times New Roman" w:cs="Times New Roman"/>
          <w:bCs/>
          <w:sz w:val="24"/>
          <w:lang w:eastAsia="ru-RU"/>
        </w:rPr>
        <w:t xml:space="preserve">проверка порядка постановки целей </w:t>
      </w:r>
      <w:r w:rsidR="006E1302" w:rsidRPr="009E5BC6">
        <w:rPr>
          <w:rFonts w:ascii="Times New Roman" w:hAnsi="Times New Roman" w:cs="Times New Roman"/>
          <w:bCs/>
          <w:sz w:val="24"/>
          <w:lang w:eastAsia="ru-RU"/>
        </w:rPr>
        <w:t>РОСИНТЕР РЕСТОРАНТС</w:t>
      </w:r>
      <w:r w:rsidRPr="009E5BC6">
        <w:rPr>
          <w:rFonts w:ascii="Times New Roman" w:hAnsi="Times New Roman" w:cs="Times New Roman"/>
          <w:bCs/>
          <w:sz w:val="24"/>
          <w:lang w:eastAsia="ru-RU"/>
        </w:rPr>
        <w:t xml:space="preserve"> и мониторинга</w:t>
      </w:r>
      <w:r w:rsidR="00385A2D" w:rsidRPr="009E5BC6">
        <w:rPr>
          <w:rFonts w:ascii="Times New Roman" w:hAnsi="Times New Roman" w:cs="Times New Roman"/>
          <w:bCs/>
          <w:sz w:val="24"/>
          <w:lang w:eastAsia="ru-RU"/>
        </w:rPr>
        <w:t xml:space="preserve"> </w:t>
      </w:r>
      <w:r w:rsidRPr="009E5BC6">
        <w:rPr>
          <w:rFonts w:ascii="Times New Roman" w:hAnsi="Times New Roman" w:cs="Times New Roman"/>
          <w:bCs/>
          <w:sz w:val="24"/>
          <w:lang w:eastAsia="ru-RU"/>
        </w:rPr>
        <w:t>/</w:t>
      </w:r>
      <w:r w:rsidR="00385A2D" w:rsidRPr="009E5BC6">
        <w:rPr>
          <w:rFonts w:ascii="Times New Roman" w:hAnsi="Times New Roman" w:cs="Times New Roman"/>
          <w:bCs/>
          <w:sz w:val="24"/>
          <w:lang w:eastAsia="ru-RU"/>
        </w:rPr>
        <w:t xml:space="preserve"> </w:t>
      </w:r>
      <w:r w:rsidRPr="009E5BC6">
        <w:rPr>
          <w:rFonts w:ascii="Times New Roman" w:hAnsi="Times New Roman" w:cs="Times New Roman"/>
          <w:bCs/>
          <w:sz w:val="24"/>
          <w:lang w:eastAsia="ru-RU"/>
        </w:rPr>
        <w:t>контроля их достижения;</w:t>
      </w:r>
    </w:p>
    <w:p w:rsidR="00361E6E" w:rsidRPr="009E5BC6" w:rsidRDefault="00361E6E" w:rsidP="00A84004">
      <w:pPr>
        <w:pStyle w:val="ac"/>
        <w:numPr>
          <w:ilvl w:val="0"/>
          <w:numId w:val="5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bCs/>
          <w:sz w:val="24"/>
          <w:lang w:eastAsia="ru-RU"/>
        </w:rPr>
      </w:pPr>
      <w:r w:rsidRPr="009E5BC6">
        <w:rPr>
          <w:rFonts w:ascii="Times New Roman" w:hAnsi="Times New Roman" w:cs="Times New Roman"/>
          <w:bCs/>
          <w:sz w:val="24"/>
          <w:lang w:eastAsia="ru-RU"/>
        </w:rPr>
        <w:t xml:space="preserve">проверка уровня нормативного обеспечения и процедур информационного взаимодействия (в том числе по вопросам управления рисками и внутреннего контроля) на всех уровнях управления </w:t>
      </w:r>
      <w:r w:rsidR="006E1302" w:rsidRPr="009E5BC6">
        <w:rPr>
          <w:rFonts w:ascii="Times New Roman" w:hAnsi="Times New Roman" w:cs="Times New Roman"/>
          <w:bCs/>
          <w:sz w:val="24"/>
          <w:lang w:eastAsia="ru-RU"/>
        </w:rPr>
        <w:t>РОСИНТЕР РЕСТОРАНТС</w:t>
      </w:r>
      <w:r w:rsidRPr="009E5BC6">
        <w:rPr>
          <w:rFonts w:ascii="Times New Roman" w:hAnsi="Times New Roman" w:cs="Times New Roman"/>
          <w:bCs/>
          <w:sz w:val="24"/>
          <w:lang w:eastAsia="ru-RU"/>
        </w:rPr>
        <w:t>, включая взаимодействие с заинтересованными сторонами;</w:t>
      </w:r>
    </w:p>
    <w:p w:rsidR="00385A2D" w:rsidRPr="009E5BC6" w:rsidRDefault="00361E6E" w:rsidP="00A84004">
      <w:pPr>
        <w:pStyle w:val="ac"/>
        <w:numPr>
          <w:ilvl w:val="0"/>
          <w:numId w:val="5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bCs/>
          <w:sz w:val="24"/>
          <w:lang w:eastAsia="ru-RU"/>
        </w:rPr>
      </w:pPr>
      <w:r w:rsidRPr="009E5BC6">
        <w:rPr>
          <w:rFonts w:ascii="Times New Roman" w:hAnsi="Times New Roman" w:cs="Times New Roman"/>
          <w:bCs/>
          <w:sz w:val="24"/>
          <w:lang w:eastAsia="ru-RU"/>
        </w:rPr>
        <w:t>проверка обеспечения прав акционеров, в том числе подконтрольных компаний, и эффективности взаимоотношений с заинтересованными сторонами;</w:t>
      </w:r>
    </w:p>
    <w:p w:rsidR="00B0518B" w:rsidRPr="009E5BC6" w:rsidRDefault="00361E6E" w:rsidP="00A84004">
      <w:pPr>
        <w:pStyle w:val="ac"/>
        <w:numPr>
          <w:ilvl w:val="0"/>
          <w:numId w:val="5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bCs/>
          <w:sz w:val="24"/>
          <w:lang w:eastAsia="ru-RU"/>
        </w:rPr>
      </w:pPr>
      <w:r w:rsidRPr="009E5BC6">
        <w:rPr>
          <w:rFonts w:ascii="Times New Roman" w:hAnsi="Times New Roman" w:cs="Times New Roman"/>
          <w:bCs/>
          <w:sz w:val="24"/>
          <w:lang w:eastAsia="ru-RU"/>
        </w:rPr>
        <w:t xml:space="preserve">проверка процедур раскрытия информации о деятельности </w:t>
      </w:r>
      <w:r w:rsidR="006E1302" w:rsidRPr="009E5BC6">
        <w:rPr>
          <w:rFonts w:ascii="Times New Roman" w:hAnsi="Times New Roman" w:cs="Times New Roman"/>
          <w:bCs/>
          <w:sz w:val="24"/>
          <w:lang w:eastAsia="ru-RU"/>
        </w:rPr>
        <w:t>РОСИНТЕР РЕСТОРАНТС</w:t>
      </w:r>
      <w:r w:rsidR="00CA70D3" w:rsidRPr="009E5BC6">
        <w:rPr>
          <w:rFonts w:ascii="Times New Roman" w:hAnsi="Times New Roman" w:cs="Times New Roman"/>
          <w:bCs/>
          <w:sz w:val="24"/>
          <w:lang w:eastAsia="ru-RU"/>
        </w:rPr>
        <w:t>.</w:t>
      </w:r>
    </w:p>
    <w:p w:rsidR="00385A2D" w:rsidRPr="009E5BC6" w:rsidRDefault="00385A2D" w:rsidP="009E5BC6">
      <w:pPr>
        <w:pStyle w:val="ac"/>
        <w:spacing w:after="0" w:line="240" w:lineRule="auto"/>
        <w:ind w:left="567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6E1302" w:rsidRPr="009E5BC6" w:rsidRDefault="002D5D13" w:rsidP="00DF4B08">
      <w:pPr>
        <w:pStyle w:val="ac"/>
        <w:numPr>
          <w:ilvl w:val="1"/>
          <w:numId w:val="1"/>
        </w:numPr>
        <w:spacing w:before="720" w:after="0" w:line="240" w:lineRule="auto"/>
        <w:ind w:left="573" w:hanging="573"/>
        <w:contextualSpacing w:val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10" w:name="_Toc444261913"/>
      <w:r w:rsidRPr="009E5BC6">
        <w:rPr>
          <w:rFonts w:ascii="Times New Roman" w:hAnsi="Times New Roman" w:cs="Times New Roman"/>
          <w:b/>
          <w:sz w:val="24"/>
          <w:szCs w:val="24"/>
        </w:rPr>
        <w:lastRenderedPageBreak/>
        <w:t>Подотчетность внутреннего аудита</w:t>
      </w:r>
      <w:bookmarkEnd w:id="10"/>
    </w:p>
    <w:p w:rsidR="006E1302" w:rsidRPr="009E5BC6" w:rsidRDefault="006E1302" w:rsidP="009E5BC6">
      <w:pPr>
        <w:pStyle w:val="ac"/>
        <w:spacing w:after="0" w:line="240" w:lineRule="auto"/>
        <w:ind w:left="574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6E1302" w:rsidRPr="009E5BC6" w:rsidRDefault="006E1302" w:rsidP="00A84004">
      <w:pPr>
        <w:pStyle w:val="ac"/>
        <w:numPr>
          <w:ilvl w:val="2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9E5BC6">
        <w:rPr>
          <w:rFonts w:ascii="Times New Roman" w:hAnsi="Times New Roman" w:cs="Times New Roman"/>
          <w:sz w:val="24"/>
          <w:szCs w:val="24"/>
        </w:rPr>
        <w:t xml:space="preserve">Для обеспечения независимости внутреннего аудита </w:t>
      </w:r>
      <w:r w:rsidR="00A13790">
        <w:rPr>
          <w:rFonts w:ascii="Times New Roman" w:hAnsi="Times New Roman" w:cs="Times New Roman"/>
          <w:sz w:val="24"/>
          <w:szCs w:val="24"/>
        </w:rPr>
        <w:t>Директор</w:t>
      </w:r>
      <w:r w:rsidRPr="009E5BC6">
        <w:rPr>
          <w:rFonts w:ascii="Times New Roman" w:hAnsi="Times New Roman" w:cs="Times New Roman"/>
          <w:sz w:val="24"/>
          <w:szCs w:val="24"/>
        </w:rPr>
        <w:t xml:space="preserve"> </w:t>
      </w:r>
      <w:r w:rsidR="00BF17EE">
        <w:rPr>
          <w:rFonts w:ascii="Times New Roman" w:hAnsi="Times New Roman" w:cs="Times New Roman"/>
          <w:sz w:val="24"/>
          <w:szCs w:val="24"/>
        </w:rPr>
        <w:t xml:space="preserve">по внутреннему аудиту (далее – Директор </w:t>
      </w:r>
      <w:r w:rsidR="00A13790">
        <w:rPr>
          <w:rFonts w:ascii="Times New Roman" w:hAnsi="Times New Roman" w:cs="Times New Roman"/>
          <w:sz w:val="24"/>
          <w:szCs w:val="24"/>
        </w:rPr>
        <w:t>СВА</w:t>
      </w:r>
      <w:r w:rsidR="00BF17EE">
        <w:rPr>
          <w:rFonts w:ascii="Times New Roman" w:hAnsi="Times New Roman" w:cs="Times New Roman"/>
          <w:sz w:val="24"/>
          <w:szCs w:val="24"/>
        </w:rPr>
        <w:t>)</w:t>
      </w:r>
      <w:r w:rsidRPr="009E5BC6">
        <w:rPr>
          <w:rFonts w:ascii="Times New Roman" w:hAnsi="Times New Roman" w:cs="Times New Roman"/>
          <w:sz w:val="24"/>
          <w:szCs w:val="24"/>
        </w:rPr>
        <w:t xml:space="preserve"> функционально подчиняется </w:t>
      </w:r>
      <w:r w:rsidR="00C42AB0">
        <w:rPr>
          <w:rFonts w:ascii="Times New Roman" w:hAnsi="Times New Roman" w:cs="Times New Roman"/>
          <w:sz w:val="24"/>
          <w:szCs w:val="24"/>
        </w:rPr>
        <w:t xml:space="preserve">Председателю </w:t>
      </w:r>
      <w:r w:rsidRPr="009E5BC6">
        <w:rPr>
          <w:rFonts w:ascii="Times New Roman" w:hAnsi="Times New Roman" w:cs="Times New Roman"/>
          <w:sz w:val="24"/>
          <w:szCs w:val="24"/>
        </w:rPr>
        <w:t>Совету директоров ПАО «</w:t>
      </w:r>
      <w:r w:rsidR="004452E9" w:rsidRPr="009E5BC6">
        <w:rPr>
          <w:rFonts w:ascii="Times New Roman" w:hAnsi="Times New Roman" w:cs="Times New Roman"/>
          <w:sz w:val="24"/>
          <w:szCs w:val="24"/>
        </w:rPr>
        <w:t>РОСИНТЕР РЕСТОРАНТС</w:t>
      </w:r>
      <w:r w:rsidR="004452E9">
        <w:rPr>
          <w:rFonts w:ascii="Times New Roman" w:hAnsi="Times New Roman" w:cs="Times New Roman"/>
          <w:sz w:val="24"/>
          <w:szCs w:val="24"/>
        </w:rPr>
        <w:t xml:space="preserve"> ХОЛДИНГ</w:t>
      </w:r>
      <w:r w:rsidRPr="009E5BC6">
        <w:rPr>
          <w:rFonts w:ascii="Times New Roman" w:hAnsi="Times New Roman" w:cs="Times New Roman"/>
          <w:sz w:val="24"/>
          <w:szCs w:val="24"/>
        </w:rPr>
        <w:t xml:space="preserve">». К компетенции </w:t>
      </w:r>
      <w:r w:rsidR="00C42AB0">
        <w:rPr>
          <w:rFonts w:ascii="Times New Roman" w:hAnsi="Times New Roman" w:cs="Times New Roman"/>
          <w:sz w:val="24"/>
          <w:szCs w:val="24"/>
        </w:rPr>
        <w:t xml:space="preserve">Председателя </w:t>
      </w:r>
      <w:r w:rsidRPr="009E5BC6">
        <w:rPr>
          <w:rFonts w:ascii="Times New Roman" w:hAnsi="Times New Roman" w:cs="Times New Roman"/>
          <w:sz w:val="24"/>
          <w:szCs w:val="24"/>
        </w:rPr>
        <w:t>Совета директоров отнесены следующие вопросы:</w:t>
      </w:r>
    </w:p>
    <w:p w:rsidR="006E1302" w:rsidRPr="009E5BC6" w:rsidRDefault="006E1302" w:rsidP="00A84004">
      <w:pPr>
        <w:pStyle w:val="ac"/>
        <w:numPr>
          <w:ilvl w:val="0"/>
          <w:numId w:val="6"/>
        </w:numPr>
        <w:spacing w:after="0" w:line="240" w:lineRule="auto"/>
        <w:ind w:hanging="295"/>
        <w:jc w:val="both"/>
        <w:rPr>
          <w:rFonts w:ascii="Times New Roman" w:hAnsi="Times New Roman" w:cs="Times New Roman"/>
          <w:sz w:val="24"/>
          <w:szCs w:val="24"/>
        </w:rPr>
      </w:pPr>
      <w:r w:rsidRPr="009E5BC6">
        <w:rPr>
          <w:rFonts w:ascii="Times New Roman" w:hAnsi="Times New Roman" w:cs="Times New Roman"/>
          <w:sz w:val="24"/>
          <w:szCs w:val="24"/>
        </w:rPr>
        <w:t>утверждение настоящего Положения;</w:t>
      </w:r>
    </w:p>
    <w:p w:rsidR="006E1302" w:rsidRPr="009E5BC6" w:rsidRDefault="006E1302" w:rsidP="00A84004">
      <w:pPr>
        <w:pStyle w:val="ac"/>
        <w:numPr>
          <w:ilvl w:val="0"/>
          <w:numId w:val="6"/>
        </w:numPr>
        <w:spacing w:after="0" w:line="240" w:lineRule="auto"/>
        <w:ind w:hanging="295"/>
        <w:jc w:val="both"/>
        <w:rPr>
          <w:rFonts w:ascii="Times New Roman" w:hAnsi="Times New Roman" w:cs="Times New Roman"/>
          <w:sz w:val="24"/>
          <w:szCs w:val="24"/>
        </w:rPr>
      </w:pPr>
      <w:r w:rsidRPr="009E5BC6">
        <w:rPr>
          <w:rFonts w:ascii="Times New Roman" w:hAnsi="Times New Roman" w:cs="Times New Roman"/>
          <w:sz w:val="24"/>
          <w:szCs w:val="24"/>
        </w:rPr>
        <w:t>утверждение плана деятельности внутреннего аудита и одобрение соответствующего бюджета</w:t>
      </w:r>
    </w:p>
    <w:p w:rsidR="006E1302" w:rsidRPr="009E5BC6" w:rsidRDefault="006E1302" w:rsidP="00A84004">
      <w:pPr>
        <w:pStyle w:val="ac"/>
        <w:numPr>
          <w:ilvl w:val="0"/>
          <w:numId w:val="6"/>
        </w:numPr>
        <w:spacing w:after="0" w:line="240" w:lineRule="auto"/>
        <w:ind w:hanging="295"/>
        <w:jc w:val="both"/>
        <w:rPr>
          <w:rFonts w:ascii="Times New Roman" w:hAnsi="Times New Roman" w:cs="Times New Roman"/>
          <w:sz w:val="24"/>
          <w:szCs w:val="24"/>
        </w:rPr>
      </w:pPr>
      <w:r w:rsidRPr="009E5BC6">
        <w:rPr>
          <w:rFonts w:ascii="Times New Roman" w:hAnsi="Times New Roman" w:cs="Times New Roman"/>
          <w:sz w:val="24"/>
          <w:szCs w:val="24"/>
        </w:rPr>
        <w:t xml:space="preserve">получение информации от </w:t>
      </w:r>
      <w:r w:rsidR="00A13790">
        <w:rPr>
          <w:rFonts w:ascii="Times New Roman" w:hAnsi="Times New Roman" w:cs="Times New Roman"/>
          <w:sz w:val="24"/>
          <w:szCs w:val="24"/>
        </w:rPr>
        <w:t>Директора</w:t>
      </w:r>
      <w:r w:rsidRPr="009E5BC6">
        <w:rPr>
          <w:rFonts w:ascii="Times New Roman" w:hAnsi="Times New Roman" w:cs="Times New Roman"/>
          <w:sz w:val="24"/>
          <w:szCs w:val="24"/>
        </w:rPr>
        <w:t xml:space="preserve"> </w:t>
      </w:r>
      <w:r w:rsidR="00A13790">
        <w:rPr>
          <w:rFonts w:ascii="Times New Roman" w:hAnsi="Times New Roman" w:cs="Times New Roman"/>
          <w:sz w:val="24"/>
          <w:szCs w:val="24"/>
        </w:rPr>
        <w:t>СВА</w:t>
      </w:r>
      <w:r w:rsidRPr="009E5BC6">
        <w:rPr>
          <w:rFonts w:ascii="Times New Roman" w:hAnsi="Times New Roman" w:cs="Times New Roman"/>
          <w:sz w:val="24"/>
          <w:szCs w:val="24"/>
        </w:rPr>
        <w:t xml:space="preserve"> о ходе выполнения плана деятельности внутреннего аудита и об осуществлении внутреннего аудита;</w:t>
      </w:r>
    </w:p>
    <w:p w:rsidR="006E1302" w:rsidRPr="009E5BC6" w:rsidRDefault="006E1302" w:rsidP="00A84004">
      <w:pPr>
        <w:pStyle w:val="ac"/>
        <w:numPr>
          <w:ilvl w:val="0"/>
          <w:numId w:val="6"/>
        </w:numPr>
        <w:spacing w:after="0" w:line="240" w:lineRule="auto"/>
        <w:ind w:hanging="295"/>
        <w:jc w:val="both"/>
        <w:rPr>
          <w:rFonts w:ascii="Times New Roman" w:hAnsi="Times New Roman" w:cs="Times New Roman"/>
          <w:sz w:val="24"/>
          <w:szCs w:val="24"/>
        </w:rPr>
      </w:pPr>
      <w:r w:rsidRPr="009E5BC6">
        <w:rPr>
          <w:rFonts w:ascii="Times New Roman" w:hAnsi="Times New Roman" w:cs="Times New Roman"/>
          <w:sz w:val="24"/>
          <w:szCs w:val="24"/>
        </w:rPr>
        <w:t xml:space="preserve">одобрение решения о назначении и освобождении от должности, а также вознаграждении </w:t>
      </w:r>
      <w:r w:rsidR="00A13790">
        <w:rPr>
          <w:rFonts w:ascii="Times New Roman" w:hAnsi="Times New Roman" w:cs="Times New Roman"/>
          <w:sz w:val="24"/>
          <w:szCs w:val="24"/>
        </w:rPr>
        <w:t>Директора</w:t>
      </w:r>
      <w:r w:rsidRPr="009E5BC6">
        <w:rPr>
          <w:rFonts w:ascii="Times New Roman" w:hAnsi="Times New Roman" w:cs="Times New Roman"/>
          <w:sz w:val="24"/>
          <w:szCs w:val="24"/>
        </w:rPr>
        <w:t xml:space="preserve"> </w:t>
      </w:r>
      <w:r w:rsidR="00A13790">
        <w:rPr>
          <w:rFonts w:ascii="Times New Roman" w:hAnsi="Times New Roman" w:cs="Times New Roman"/>
          <w:sz w:val="24"/>
          <w:szCs w:val="24"/>
        </w:rPr>
        <w:t>СВА</w:t>
      </w:r>
      <w:r w:rsidRPr="009E5BC6">
        <w:rPr>
          <w:rFonts w:ascii="Times New Roman" w:hAnsi="Times New Roman" w:cs="Times New Roman"/>
          <w:sz w:val="24"/>
          <w:szCs w:val="24"/>
        </w:rPr>
        <w:t>;</w:t>
      </w:r>
    </w:p>
    <w:p w:rsidR="006E1302" w:rsidRPr="009E5BC6" w:rsidRDefault="006E1302" w:rsidP="00A84004">
      <w:pPr>
        <w:pStyle w:val="ac"/>
        <w:numPr>
          <w:ilvl w:val="0"/>
          <w:numId w:val="6"/>
        </w:numPr>
        <w:spacing w:after="0" w:line="240" w:lineRule="auto"/>
        <w:ind w:hanging="295"/>
        <w:jc w:val="both"/>
        <w:rPr>
          <w:rFonts w:ascii="Times New Roman" w:hAnsi="Times New Roman" w:cs="Times New Roman"/>
          <w:sz w:val="24"/>
          <w:szCs w:val="24"/>
        </w:rPr>
      </w:pPr>
      <w:r w:rsidRPr="009E5BC6">
        <w:rPr>
          <w:rFonts w:ascii="Times New Roman" w:hAnsi="Times New Roman" w:cs="Times New Roman"/>
          <w:sz w:val="24"/>
          <w:szCs w:val="24"/>
        </w:rPr>
        <w:t>рассмотрение существенных ограничений полномочий внутреннего аудита или иных ограничений, способных негативно повлиять на осуществление внутреннего аудита</w:t>
      </w:r>
      <w:r w:rsidR="0030172C" w:rsidRPr="009E5BC6">
        <w:rPr>
          <w:rFonts w:ascii="Times New Roman" w:hAnsi="Times New Roman" w:cs="Times New Roman"/>
          <w:sz w:val="24"/>
          <w:szCs w:val="24"/>
        </w:rPr>
        <w:t>.</w:t>
      </w:r>
    </w:p>
    <w:p w:rsidR="006E1302" w:rsidRPr="009E5BC6" w:rsidRDefault="006E1302" w:rsidP="009E5BC6">
      <w:pPr>
        <w:pStyle w:val="ac"/>
        <w:spacing w:after="0" w:line="240" w:lineRule="auto"/>
        <w:ind w:left="574"/>
        <w:jc w:val="both"/>
        <w:rPr>
          <w:rFonts w:ascii="Times New Roman" w:hAnsi="Times New Roman" w:cs="Times New Roman"/>
          <w:sz w:val="24"/>
          <w:szCs w:val="24"/>
        </w:rPr>
      </w:pPr>
    </w:p>
    <w:p w:rsidR="006E1302" w:rsidRPr="009E5BC6" w:rsidRDefault="00A13790" w:rsidP="00A84004">
      <w:pPr>
        <w:pStyle w:val="ac"/>
        <w:numPr>
          <w:ilvl w:val="2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</w:t>
      </w:r>
      <w:r w:rsidR="006E1302" w:rsidRPr="009E5BC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СВА</w:t>
      </w:r>
      <w:r w:rsidR="006E1302" w:rsidRPr="009E5BC6">
        <w:rPr>
          <w:rFonts w:ascii="Times New Roman" w:hAnsi="Times New Roman" w:cs="Times New Roman"/>
          <w:sz w:val="24"/>
          <w:szCs w:val="24"/>
        </w:rPr>
        <w:t xml:space="preserve"> административно </w:t>
      </w:r>
      <w:r w:rsidR="0030172C" w:rsidRPr="009E5BC6">
        <w:rPr>
          <w:rFonts w:ascii="Times New Roman" w:hAnsi="Times New Roman" w:cs="Times New Roman"/>
          <w:sz w:val="24"/>
          <w:szCs w:val="24"/>
        </w:rPr>
        <w:t>подчиняется Президенту</w:t>
      </w:r>
      <w:r w:rsidR="006E1302" w:rsidRPr="009E5BC6">
        <w:rPr>
          <w:rFonts w:ascii="Times New Roman" w:hAnsi="Times New Roman" w:cs="Times New Roman"/>
          <w:sz w:val="24"/>
          <w:szCs w:val="24"/>
        </w:rPr>
        <w:t xml:space="preserve"> </w:t>
      </w:r>
      <w:r w:rsidRPr="009E5BC6">
        <w:rPr>
          <w:rFonts w:ascii="Times New Roman" w:hAnsi="Times New Roman" w:cs="Times New Roman"/>
          <w:sz w:val="24"/>
          <w:szCs w:val="24"/>
        </w:rPr>
        <w:t>РОСИНТЕР РЕСТОРАНТС</w:t>
      </w:r>
      <w:r w:rsidR="006E1302" w:rsidRPr="009E5BC6">
        <w:rPr>
          <w:rFonts w:ascii="Times New Roman" w:hAnsi="Times New Roman" w:cs="Times New Roman"/>
          <w:sz w:val="24"/>
          <w:szCs w:val="24"/>
        </w:rPr>
        <w:t>. К</w:t>
      </w:r>
      <w:r>
        <w:rPr>
          <w:rFonts w:ascii="Times New Roman" w:hAnsi="Times New Roman" w:cs="Times New Roman"/>
          <w:sz w:val="24"/>
          <w:szCs w:val="24"/>
        </w:rPr>
        <w:t> </w:t>
      </w:r>
      <w:r w:rsidR="006E1302" w:rsidRPr="009E5BC6">
        <w:rPr>
          <w:rFonts w:ascii="Times New Roman" w:hAnsi="Times New Roman" w:cs="Times New Roman"/>
          <w:sz w:val="24"/>
          <w:szCs w:val="24"/>
        </w:rPr>
        <w:t>компетенции Президента</w:t>
      </w:r>
      <w:r w:rsidR="0030172C" w:rsidRPr="009E5BC6">
        <w:rPr>
          <w:rFonts w:ascii="Times New Roman" w:hAnsi="Times New Roman" w:cs="Times New Roman"/>
          <w:sz w:val="24"/>
          <w:szCs w:val="24"/>
        </w:rPr>
        <w:t xml:space="preserve"> отнесены следующие вопросы</w:t>
      </w:r>
      <w:r w:rsidR="006E1302" w:rsidRPr="009E5BC6">
        <w:rPr>
          <w:rFonts w:ascii="Times New Roman" w:hAnsi="Times New Roman" w:cs="Times New Roman"/>
          <w:sz w:val="24"/>
          <w:szCs w:val="24"/>
        </w:rPr>
        <w:t>:</w:t>
      </w:r>
    </w:p>
    <w:p w:rsidR="006E1302" w:rsidRPr="009E5BC6" w:rsidRDefault="006E1302" w:rsidP="00A84004">
      <w:pPr>
        <w:pStyle w:val="ac"/>
        <w:numPr>
          <w:ilvl w:val="0"/>
          <w:numId w:val="7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9E5BC6">
        <w:rPr>
          <w:rFonts w:ascii="Times New Roman" w:hAnsi="Times New Roman" w:cs="Times New Roman"/>
          <w:sz w:val="24"/>
          <w:szCs w:val="24"/>
        </w:rPr>
        <w:t>выделение необходимых сре</w:t>
      </w:r>
      <w:proofErr w:type="gramStart"/>
      <w:r w:rsidRPr="009E5BC6">
        <w:rPr>
          <w:rFonts w:ascii="Times New Roman" w:hAnsi="Times New Roman" w:cs="Times New Roman"/>
          <w:sz w:val="24"/>
          <w:szCs w:val="24"/>
        </w:rPr>
        <w:t>дств в р</w:t>
      </w:r>
      <w:proofErr w:type="gramEnd"/>
      <w:r w:rsidRPr="009E5BC6">
        <w:rPr>
          <w:rFonts w:ascii="Times New Roman" w:hAnsi="Times New Roman" w:cs="Times New Roman"/>
          <w:sz w:val="24"/>
          <w:szCs w:val="24"/>
        </w:rPr>
        <w:t>амках утвержденного бюджета подразделения внутреннего аудита;</w:t>
      </w:r>
    </w:p>
    <w:p w:rsidR="006E1302" w:rsidRPr="009E5BC6" w:rsidRDefault="006E1302" w:rsidP="00A84004">
      <w:pPr>
        <w:pStyle w:val="ac"/>
        <w:numPr>
          <w:ilvl w:val="0"/>
          <w:numId w:val="7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9E5BC6">
        <w:rPr>
          <w:rFonts w:ascii="Times New Roman" w:hAnsi="Times New Roman" w:cs="Times New Roman"/>
          <w:sz w:val="24"/>
          <w:szCs w:val="24"/>
        </w:rPr>
        <w:t>получение отчетов о деятельности внутреннего аудита;</w:t>
      </w:r>
    </w:p>
    <w:p w:rsidR="006E1302" w:rsidRPr="009E5BC6" w:rsidRDefault="006E1302" w:rsidP="00A84004">
      <w:pPr>
        <w:pStyle w:val="ac"/>
        <w:numPr>
          <w:ilvl w:val="0"/>
          <w:numId w:val="7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9E5BC6">
        <w:rPr>
          <w:rFonts w:ascii="Times New Roman" w:hAnsi="Times New Roman" w:cs="Times New Roman"/>
          <w:sz w:val="24"/>
          <w:szCs w:val="24"/>
        </w:rPr>
        <w:t>оказание поддержки во взаимодействии с подразделениями компании (в том числе при осуществлении мониторинга выполнения плана мероприятий по результатам проверок);</w:t>
      </w:r>
    </w:p>
    <w:p w:rsidR="006E1302" w:rsidRPr="009E5BC6" w:rsidRDefault="006E1302" w:rsidP="00A84004">
      <w:pPr>
        <w:pStyle w:val="ac"/>
        <w:numPr>
          <w:ilvl w:val="0"/>
          <w:numId w:val="7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9E5BC6">
        <w:rPr>
          <w:rFonts w:ascii="Times New Roman" w:hAnsi="Times New Roman" w:cs="Times New Roman"/>
          <w:sz w:val="24"/>
          <w:szCs w:val="24"/>
        </w:rPr>
        <w:t xml:space="preserve">администрирование </w:t>
      </w:r>
      <w:r w:rsidR="0030172C" w:rsidRPr="009E5BC6">
        <w:rPr>
          <w:rFonts w:ascii="Times New Roman" w:hAnsi="Times New Roman" w:cs="Times New Roman"/>
          <w:sz w:val="24"/>
          <w:szCs w:val="24"/>
        </w:rPr>
        <w:t xml:space="preserve">внутренних нормативных документов РОСИНТЕР РЕСТОРАНТС, относящихся к </w:t>
      </w:r>
      <w:r w:rsidRPr="009E5BC6">
        <w:rPr>
          <w:rFonts w:ascii="Times New Roman" w:hAnsi="Times New Roman" w:cs="Times New Roman"/>
          <w:sz w:val="24"/>
          <w:szCs w:val="24"/>
        </w:rPr>
        <w:t>деятельности внутреннего аудита</w:t>
      </w:r>
      <w:r w:rsidR="0030172C" w:rsidRPr="009E5BC6">
        <w:rPr>
          <w:rFonts w:ascii="Times New Roman" w:hAnsi="Times New Roman" w:cs="Times New Roman"/>
          <w:sz w:val="24"/>
          <w:szCs w:val="24"/>
        </w:rPr>
        <w:t>.</w:t>
      </w:r>
    </w:p>
    <w:p w:rsidR="006E1302" w:rsidRPr="009E5BC6" w:rsidRDefault="006E1302" w:rsidP="00C42AB0">
      <w:pPr>
        <w:pStyle w:val="ac"/>
        <w:spacing w:after="0" w:line="240" w:lineRule="auto"/>
        <w:ind w:left="567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30172C" w:rsidRPr="009E5BC6" w:rsidRDefault="0030172C" w:rsidP="00A84004">
      <w:pPr>
        <w:pStyle w:val="ac"/>
        <w:numPr>
          <w:ilvl w:val="1"/>
          <w:numId w:val="1"/>
        </w:numPr>
        <w:spacing w:after="0" w:line="240" w:lineRule="auto"/>
        <w:ind w:hanging="574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11" w:name="_Toc444261914"/>
      <w:r w:rsidRPr="009E5BC6">
        <w:rPr>
          <w:rFonts w:ascii="Times New Roman" w:hAnsi="Times New Roman" w:cs="Times New Roman"/>
          <w:b/>
          <w:sz w:val="24"/>
          <w:szCs w:val="24"/>
        </w:rPr>
        <w:t>Полномочия</w:t>
      </w:r>
      <w:r w:rsidR="008605B4" w:rsidRPr="009E5BC6">
        <w:rPr>
          <w:rFonts w:ascii="Times New Roman" w:hAnsi="Times New Roman" w:cs="Times New Roman"/>
          <w:b/>
          <w:sz w:val="24"/>
          <w:szCs w:val="24"/>
        </w:rPr>
        <w:t xml:space="preserve"> и обязанности</w:t>
      </w:r>
      <w:r w:rsidRPr="009E5BC6">
        <w:rPr>
          <w:rFonts w:ascii="Times New Roman" w:hAnsi="Times New Roman" w:cs="Times New Roman"/>
          <w:b/>
          <w:sz w:val="24"/>
          <w:szCs w:val="24"/>
        </w:rPr>
        <w:t xml:space="preserve"> внутреннего аудита</w:t>
      </w:r>
      <w:bookmarkEnd w:id="11"/>
    </w:p>
    <w:p w:rsidR="0030172C" w:rsidRPr="009E5BC6" w:rsidRDefault="0030172C" w:rsidP="009E5BC6">
      <w:pPr>
        <w:pStyle w:val="ac"/>
        <w:spacing w:after="0" w:line="240" w:lineRule="auto"/>
        <w:ind w:left="574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30172C" w:rsidRPr="009E5BC6" w:rsidRDefault="00A13790" w:rsidP="00A84004">
      <w:pPr>
        <w:pStyle w:val="ac"/>
        <w:numPr>
          <w:ilvl w:val="2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</w:t>
      </w:r>
      <w:r w:rsidR="0030172C" w:rsidRPr="009E5BC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СВА</w:t>
      </w:r>
      <w:r w:rsidR="0030172C" w:rsidRPr="009E5BC6">
        <w:rPr>
          <w:rFonts w:ascii="Times New Roman" w:hAnsi="Times New Roman" w:cs="Times New Roman"/>
          <w:sz w:val="24"/>
          <w:szCs w:val="24"/>
        </w:rPr>
        <w:t xml:space="preserve"> уполномочен:</w:t>
      </w:r>
    </w:p>
    <w:p w:rsidR="0030172C" w:rsidRPr="009E5BC6" w:rsidRDefault="0030172C" w:rsidP="00A84004">
      <w:pPr>
        <w:pStyle w:val="ac"/>
        <w:numPr>
          <w:ilvl w:val="0"/>
          <w:numId w:val="8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9E5BC6">
        <w:rPr>
          <w:rFonts w:ascii="Times New Roman" w:hAnsi="Times New Roman" w:cs="Times New Roman"/>
          <w:sz w:val="24"/>
          <w:szCs w:val="24"/>
        </w:rPr>
        <w:t>иметь прямой доступ к Председателю Совету директоров и Президенту РОСИНТЕР РЕСТОРАНТС;</w:t>
      </w:r>
    </w:p>
    <w:p w:rsidR="0030172C" w:rsidRPr="009E5BC6" w:rsidRDefault="0030172C" w:rsidP="00A84004">
      <w:pPr>
        <w:pStyle w:val="ac"/>
        <w:numPr>
          <w:ilvl w:val="0"/>
          <w:numId w:val="8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9E5BC6">
        <w:rPr>
          <w:rFonts w:ascii="Times New Roman" w:hAnsi="Times New Roman" w:cs="Times New Roman"/>
          <w:sz w:val="24"/>
          <w:szCs w:val="24"/>
        </w:rPr>
        <w:t>запрашивать и получать у любых должностных лиц РОСИНТЕР РЕСТОРАНТС любую информацию и материалы, необходимые для выполнения своих должностных обязанностей;</w:t>
      </w:r>
    </w:p>
    <w:p w:rsidR="0030172C" w:rsidRPr="009E5BC6" w:rsidRDefault="0030172C" w:rsidP="00A84004">
      <w:pPr>
        <w:pStyle w:val="ac"/>
        <w:numPr>
          <w:ilvl w:val="0"/>
          <w:numId w:val="8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9E5BC6">
        <w:rPr>
          <w:rFonts w:ascii="Times New Roman" w:hAnsi="Times New Roman" w:cs="Times New Roman"/>
          <w:sz w:val="24"/>
          <w:szCs w:val="24"/>
        </w:rPr>
        <w:t xml:space="preserve">знакомиться с текущими и перспективными планами деятельности, отчетами о выполнении планов и программ, проектами решений и решениями Совета директоров и Правления, а также </w:t>
      </w:r>
      <w:r w:rsidR="002D5D13" w:rsidRPr="009E5BC6">
        <w:rPr>
          <w:rFonts w:ascii="Times New Roman" w:hAnsi="Times New Roman" w:cs="Times New Roman"/>
          <w:sz w:val="24"/>
          <w:szCs w:val="24"/>
        </w:rPr>
        <w:t>рабочих органов РОСИНТЕР РЕСТОРАНТС (комитетов, комиссий, рабочих групп и др.)</w:t>
      </w:r>
      <w:r w:rsidRPr="009E5BC6">
        <w:rPr>
          <w:rFonts w:ascii="Times New Roman" w:hAnsi="Times New Roman" w:cs="Times New Roman"/>
          <w:sz w:val="24"/>
          <w:szCs w:val="24"/>
        </w:rPr>
        <w:t>;</w:t>
      </w:r>
    </w:p>
    <w:p w:rsidR="0030172C" w:rsidRPr="009E5BC6" w:rsidRDefault="0030172C" w:rsidP="00A84004">
      <w:pPr>
        <w:pStyle w:val="ac"/>
        <w:numPr>
          <w:ilvl w:val="0"/>
          <w:numId w:val="8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9E5BC6">
        <w:rPr>
          <w:rFonts w:ascii="Times New Roman" w:hAnsi="Times New Roman" w:cs="Times New Roman"/>
          <w:sz w:val="24"/>
          <w:szCs w:val="24"/>
        </w:rPr>
        <w:t xml:space="preserve">доводить до сведения </w:t>
      </w:r>
      <w:r w:rsidR="00C42AB0">
        <w:rPr>
          <w:rFonts w:ascii="Times New Roman" w:hAnsi="Times New Roman" w:cs="Times New Roman"/>
          <w:sz w:val="24"/>
          <w:szCs w:val="24"/>
        </w:rPr>
        <w:t xml:space="preserve">Председателя </w:t>
      </w:r>
      <w:r w:rsidR="002D5D13" w:rsidRPr="009E5BC6">
        <w:rPr>
          <w:rFonts w:ascii="Times New Roman" w:hAnsi="Times New Roman" w:cs="Times New Roman"/>
          <w:sz w:val="24"/>
          <w:szCs w:val="24"/>
        </w:rPr>
        <w:t>С</w:t>
      </w:r>
      <w:r w:rsidRPr="009E5BC6">
        <w:rPr>
          <w:rFonts w:ascii="Times New Roman" w:hAnsi="Times New Roman" w:cs="Times New Roman"/>
          <w:sz w:val="24"/>
          <w:szCs w:val="24"/>
        </w:rPr>
        <w:t xml:space="preserve">овета директоров и </w:t>
      </w:r>
      <w:r w:rsidR="002D5D13" w:rsidRPr="009E5BC6">
        <w:rPr>
          <w:rFonts w:ascii="Times New Roman" w:hAnsi="Times New Roman" w:cs="Times New Roman"/>
          <w:sz w:val="24"/>
          <w:szCs w:val="24"/>
        </w:rPr>
        <w:t xml:space="preserve">Президента РОСИНТЕР РЕСТОРАНТС </w:t>
      </w:r>
      <w:r w:rsidRPr="009E5BC6">
        <w:rPr>
          <w:rFonts w:ascii="Times New Roman" w:hAnsi="Times New Roman" w:cs="Times New Roman"/>
          <w:sz w:val="24"/>
          <w:szCs w:val="24"/>
        </w:rPr>
        <w:t>предложения по улучшению существующих систем, процессов, стандартов, методов ведения деятельности, а также комментарии по любым вопросам, входящим в компетенцию внутреннего аудита;</w:t>
      </w:r>
    </w:p>
    <w:p w:rsidR="0030172C" w:rsidRPr="009E5BC6" w:rsidRDefault="0030172C" w:rsidP="00A84004">
      <w:pPr>
        <w:pStyle w:val="ac"/>
        <w:numPr>
          <w:ilvl w:val="0"/>
          <w:numId w:val="8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9E5BC6">
        <w:rPr>
          <w:rFonts w:ascii="Times New Roman" w:hAnsi="Times New Roman" w:cs="Times New Roman"/>
          <w:sz w:val="24"/>
          <w:szCs w:val="24"/>
        </w:rPr>
        <w:t xml:space="preserve">привлекать в порядке, установленном внутренними нормативными документами </w:t>
      </w:r>
      <w:r w:rsidR="002D5D13" w:rsidRPr="009E5BC6">
        <w:rPr>
          <w:rFonts w:ascii="Times New Roman" w:hAnsi="Times New Roman" w:cs="Times New Roman"/>
          <w:sz w:val="24"/>
          <w:szCs w:val="24"/>
        </w:rPr>
        <w:t>РОСИНТЕР РЕСТОРАНТС</w:t>
      </w:r>
      <w:r w:rsidRPr="009E5BC6">
        <w:rPr>
          <w:rFonts w:ascii="Times New Roman" w:hAnsi="Times New Roman" w:cs="Times New Roman"/>
          <w:sz w:val="24"/>
          <w:szCs w:val="24"/>
        </w:rPr>
        <w:t>,</w:t>
      </w:r>
      <w:r w:rsidR="002D5D13" w:rsidRPr="009E5BC6">
        <w:rPr>
          <w:rFonts w:ascii="Times New Roman" w:hAnsi="Times New Roman" w:cs="Times New Roman"/>
          <w:sz w:val="24"/>
          <w:szCs w:val="24"/>
        </w:rPr>
        <w:t xml:space="preserve"> </w:t>
      </w:r>
      <w:r w:rsidRPr="009E5BC6">
        <w:rPr>
          <w:rFonts w:ascii="Times New Roman" w:hAnsi="Times New Roman" w:cs="Times New Roman"/>
          <w:sz w:val="24"/>
          <w:szCs w:val="24"/>
        </w:rPr>
        <w:t xml:space="preserve">работников </w:t>
      </w:r>
      <w:r w:rsidR="002D5D13" w:rsidRPr="009E5BC6">
        <w:rPr>
          <w:rFonts w:ascii="Times New Roman" w:hAnsi="Times New Roman" w:cs="Times New Roman"/>
          <w:sz w:val="24"/>
          <w:szCs w:val="24"/>
        </w:rPr>
        <w:t>РОСИНТЕР РЕСТОРАНТС</w:t>
      </w:r>
      <w:r w:rsidRPr="009E5BC6">
        <w:rPr>
          <w:rFonts w:ascii="Times New Roman" w:hAnsi="Times New Roman" w:cs="Times New Roman"/>
          <w:sz w:val="24"/>
          <w:szCs w:val="24"/>
        </w:rPr>
        <w:t xml:space="preserve"> и сторонних экспертов для выполнения проверок и других заданий;</w:t>
      </w:r>
    </w:p>
    <w:p w:rsidR="0030172C" w:rsidRPr="009E5BC6" w:rsidRDefault="0030172C" w:rsidP="00A84004">
      <w:pPr>
        <w:pStyle w:val="ac"/>
        <w:numPr>
          <w:ilvl w:val="0"/>
          <w:numId w:val="8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9E5BC6">
        <w:rPr>
          <w:rFonts w:ascii="Times New Roman" w:hAnsi="Times New Roman" w:cs="Times New Roman"/>
          <w:sz w:val="24"/>
          <w:szCs w:val="24"/>
        </w:rPr>
        <w:t xml:space="preserve">принимать участие на правах слушателя в совещаниях и заседаниях рабочих органов </w:t>
      </w:r>
      <w:r w:rsidR="002D5D13" w:rsidRPr="009E5BC6">
        <w:rPr>
          <w:rFonts w:ascii="Times New Roman" w:hAnsi="Times New Roman" w:cs="Times New Roman"/>
          <w:sz w:val="24"/>
          <w:szCs w:val="24"/>
        </w:rPr>
        <w:t>РОСИНТЕР РЕСТОРАНТС</w:t>
      </w:r>
      <w:r w:rsidRPr="009E5BC6">
        <w:rPr>
          <w:rFonts w:ascii="Times New Roman" w:hAnsi="Times New Roman" w:cs="Times New Roman"/>
          <w:sz w:val="24"/>
          <w:szCs w:val="24"/>
        </w:rPr>
        <w:t xml:space="preserve"> (комитетов, комиссий, рабочих групп и др.).</w:t>
      </w:r>
    </w:p>
    <w:p w:rsidR="00DF4B08" w:rsidRPr="009E5BC6" w:rsidRDefault="00DF4B08" w:rsidP="009E5BC6">
      <w:pPr>
        <w:pStyle w:val="ac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2D5D13" w:rsidRPr="009E5BC6" w:rsidRDefault="002D5D13" w:rsidP="00DF4B08">
      <w:pPr>
        <w:pStyle w:val="ac"/>
        <w:numPr>
          <w:ilvl w:val="2"/>
          <w:numId w:val="1"/>
        </w:numPr>
        <w:spacing w:before="240"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E5BC6">
        <w:rPr>
          <w:rFonts w:ascii="Times New Roman" w:hAnsi="Times New Roman" w:cs="Times New Roman"/>
          <w:sz w:val="24"/>
          <w:szCs w:val="24"/>
        </w:rPr>
        <w:lastRenderedPageBreak/>
        <w:t>Сотрудники</w:t>
      </w:r>
      <w:r w:rsidR="008605B4" w:rsidRPr="009E5BC6">
        <w:rPr>
          <w:rFonts w:ascii="Times New Roman" w:hAnsi="Times New Roman" w:cs="Times New Roman"/>
          <w:sz w:val="24"/>
          <w:szCs w:val="24"/>
        </w:rPr>
        <w:t xml:space="preserve"> </w:t>
      </w:r>
      <w:r w:rsidR="00A13790">
        <w:rPr>
          <w:rFonts w:ascii="Times New Roman" w:hAnsi="Times New Roman" w:cs="Times New Roman"/>
          <w:sz w:val="24"/>
          <w:szCs w:val="24"/>
        </w:rPr>
        <w:t>СВА</w:t>
      </w:r>
      <w:r w:rsidRPr="009E5BC6">
        <w:rPr>
          <w:rFonts w:ascii="Times New Roman" w:hAnsi="Times New Roman" w:cs="Times New Roman"/>
          <w:sz w:val="24"/>
          <w:szCs w:val="24"/>
        </w:rPr>
        <w:t xml:space="preserve">, осуществляющие </w:t>
      </w:r>
      <w:r w:rsidR="00C32924" w:rsidRPr="009E5BC6">
        <w:rPr>
          <w:rFonts w:ascii="Times New Roman" w:hAnsi="Times New Roman" w:cs="Times New Roman"/>
          <w:sz w:val="24"/>
          <w:szCs w:val="24"/>
        </w:rPr>
        <w:t>аудиторские проверки</w:t>
      </w:r>
      <w:r w:rsidR="008605B4" w:rsidRPr="009E5BC6">
        <w:rPr>
          <w:rFonts w:ascii="Times New Roman" w:hAnsi="Times New Roman" w:cs="Times New Roman"/>
          <w:sz w:val="24"/>
          <w:szCs w:val="24"/>
        </w:rPr>
        <w:t xml:space="preserve">, </w:t>
      </w:r>
      <w:r w:rsidR="0030172C" w:rsidRPr="009E5BC6">
        <w:rPr>
          <w:rFonts w:ascii="Times New Roman" w:hAnsi="Times New Roman" w:cs="Times New Roman"/>
          <w:sz w:val="24"/>
          <w:szCs w:val="24"/>
        </w:rPr>
        <w:t>уполномочены:</w:t>
      </w:r>
    </w:p>
    <w:p w:rsidR="0030172C" w:rsidRPr="009E5BC6" w:rsidRDefault="0030172C" w:rsidP="00A84004">
      <w:pPr>
        <w:pStyle w:val="ac"/>
        <w:numPr>
          <w:ilvl w:val="0"/>
          <w:numId w:val="9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9E5BC6">
        <w:rPr>
          <w:rFonts w:ascii="Times New Roman" w:hAnsi="Times New Roman" w:cs="Times New Roman"/>
          <w:sz w:val="24"/>
          <w:szCs w:val="24"/>
        </w:rPr>
        <w:t xml:space="preserve">запрашивать и получать беспрепятственный доступ к любым активам, документам, бухгалтерским записям и другой информации (в </w:t>
      </w:r>
      <w:proofErr w:type="spellStart"/>
      <w:r w:rsidRPr="009E5BC6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9E5BC6">
        <w:rPr>
          <w:rFonts w:ascii="Times New Roman" w:hAnsi="Times New Roman" w:cs="Times New Roman"/>
          <w:sz w:val="24"/>
          <w:szCs w:val="24"/>
        </w:rPr>
        <w:t xml:space="preserve">. в электронной форме) о деятельности </w:t>
      </w:r>
      <w:r w:rsidR="002D5D13" w:rsidRPr="009E5BC6">
        <w:rPr>
          <w:rFonts w:ascii="Times New Roman" w:hAnsi="Times New Roman" w:cs="Times New Roman"/>
          <w:sz w:val="24"/>
          <w:szCs w:val="24"/>
        </w:rPr>
        <w:t>РОСИНТЕР РЕСТОРАНТС</w:t>
      </w:r>
      <w:r w:rsidRPr="009E5BC6">
        <w:rPr>
          <w:rFonts w:ascii="Times New Roman" w:hAnsi="Times New Roman" w:cs="Times New Roman"/>
          <w:sz w:val="24"/>
          <w:szCs w:val="24"/>
        </w:rPr>
        <w:t xml:space="preserve">, необходимой для выполнения своих должностных обязанностей, делать копии соответствующих документов и осуществлять фото и </w:t>
      </w:r>
      <w:proofErr w:type="spellStart"/>
      <w:r w:rsidRPr="009E5BC6">
        <w:rPr>
          <w:rFonts w:ascii="Times New Roman" w:hAnsi="Times New Roman" w:cs="Times New Roman"/>
          <w:sz w:val="24"/>
          <w:szCs w:val="24"/>
        </w:rPr>
        <w:t>видеофиксацию</w:t>
      </w:r>
      <w:proofErr w:type="spellEnd"/>
      <w:r w:rsidRPr="009E5BC6">
        <w:rPr>
          <w:rFonts w:ascii="Times New Roman" w:hAnsi="Times New Roman" w:cs="Times New Roman"/>
          <w:sz w:val="24"/>
          <w:szCs w:val="24"/>
        </w:rPr>
        <w:t xml:space="preserve"> фактов хозяйственной жизни </w:t>
      </w:r>
      <w:r w:rsidR="002D5D13" w:rsidRPr="009E5BC6">
        <w:rPr>
          <w:rFonts w:ascii="Times New Roman" w:hAnsi="Times New Roman" w:cs="Times New Roman"/>
          <w:sz w:val="24"/>
          <w:szCs w:val="24"/>
        </w:rPr>
        <w:t>РОСИНТЕР РЕСТОРАНТС</w:t>
      </w:r>
      <w:r w:rsidRPr="009E5BC6">
        <w:rPr>
          <w:rFonts w:ascii="Times New Roman" w:hAnsi="Times New Roman" w:cs="Times New Roman"/>
          <w:sz w:val="24"/>
          <w:szCs w:val="24"/>
        </w:rPr>
        <w:t>;</w:t>
      </w:r>
    </w:p>
    <w:p w:rsidR="0030172C" w:rsidRPr="009E5BC6" w:rsidRDefault="0030172C" w:rsidP="00A84004">
      <w:pPr>
        <w:pStyle w:val="ac"/>
        <w:numPr>
          <w:ilvl w:val="0"/>
          <w:numId w:val="9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9E5BC6">
        <w:rPr>
          <w:rFonts w:ascii="Times New Roman" w:hAnsi="Times New Roman" w:cs="Times New Roman"/>
          <w:sz w:val="24"/>
          <w:szCs w:val="24"/>
        </w:rPr>
        <w:t xml:space="preserve">в рамках выполнения проверок проводить интервью с </w:t>
      </w:r>
      <w:r w:rsidR="002D5D13" w:rsidRPr="009E5BC6">
        <w:rPr>
          <w:rFonts w:ascii="Times New Roman" w:hAnsi="Times New Roman" w:cs="Times New Roman"/>
          <w:sz w:val="24"/>
          <w:szCs w:val="24"/>
        </w:rPr>
        <w:t>должностными лицами</w:t>
      </w:r>
      <w:r w:rsidRPr="009E5BC6">
        <w:rPr>
          <w:rFonts w:ascii="Times New Roman" w:hAnsi="Times New Roman" w:cs="Times New Roman"/>
          <w:sz w:val="24"/>
          <w:szCs w:val="24"/>
        </w:rPr>
        <w:t xml:space="preserve"> и работниками </w:t>
      </w:r>
      <w:r w:rsidR="002D5D13" w:rsidRPr="009E5BC6">
        <w:rPr>
          <w:rFonts w:ascii="Times New Roman" w:hAnsi="Times New Roman" w:cs="Times New Roman"/>
          <w:sz w:val="24"/>
          <w:szCs w:val="24"/>
        </w:rPr>
        <w:t>РОСИНТЕР РЕСТОРАНТС</w:t>
      </w:r>
      <w:r w:rsidRPr="009E5BC6">
        <w:rPr>
          <w:rFonts w:ascii="Times New Roman" w:hAnsi="Times New Roman" w:cs="Times New Roman"/>
          <w:sz w:val="24"/>
          <w:szCs w:val="24"/>
        </w:rPr>
        <w:t>;</w:t>
      </w:r>
    </w:p>
    <w:p w:rsidR="0030172C" w:rsidRPr="009E5BC6" w:rsidRDefault="0030172C" w:rsidP="00A84004">
      <w:pPr>
        <w:pStyle w:val="ac"/>
        <w:numPr>
          <w:ilvl w:val="0"/>
          <w:numId w:val="9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9E5BC6">
        <w:rPr>
          <w:rFonts w:ascii="Times New Roman" w:hAnsi="Times New Roman" w:cs="Times New Roman"/>
          <w:sz w:val="24"/>
          <w:szCs w:val="24"/>
        </w:rPr>
        <w:t>изучать и оценивать любые документы, запрашиваемы</w:t>
      </w:r>
      <w:r w:rsidR="002D5D13" w:rsidRPr="009E5BC6">
        <w:rPr>
          <w:rFonts w:ascii="Times New Roman" w:hAnsi="Times New Roman" w:cs="Times New Roman"/>
          <w:sz w:val="24"/>
          <w:szCs w:val="24"/>
        </w:rPr>
        <w:t xml:space="preserve">е в ходе выполнения проверки, и </w:t>
      </w:r>
      <w:r w:rsidRPr="009E5BC6">
        <w:rPr>
          <w:rFonts w:ascii="Times New Roman" w:hAnsi="Times New Roman" w:cs="Times New Roman"/>
          <w:sz w:val="24"/>
          <w:szCs w:val="24"/>
        </w:rPr>
        <w:t>направлять</w:t>
      </w:r>
      <w:r w:rsidR="002D5D13" w:rsidRPr="009E5BC6">
        <w:rPr>
          <w:rFonts w:ascii="Times New Roman" w:hAnsi="Times New Roman" w:cs="Times New Roman"/>
          <w:sz w:val="24"/>
          <w:szCs w:val="24"/>
        </w:rPr>
        <w:t xml:space="preserve"> </w:t>
      </w:r>
      <w:r w:rsidRPr="009E5BC6">
        <w:rPr>
          <w:rFonts w:ascii="Times New Roman" w:hAnsi="Times New Roman" w:cs="Times New Roman"/>
          <w:sz w:val="24"/>
          <w:szCs w:val="24"/>
        </w:rPr>
        <w:t>эти документы и</w:t>
      </w:r>
      <w:r w:rsidR="002D5D13" w:rsidRPr="009E5BC6">
        <w:rPr>
          <w:rFonts w:ascii="Times New Roman" w:hAnsi="Times New Roman" w:cs="Times New Roman"/>
          <w:sz w:val="24"/>
          <w:szCs w:val="24"/>
        </w:rPr>
        <w:t xml:space="preserve"> </w:t>
      </w:r>
      <w:r w:rsidRPr="009E5BC6">
        <w:rPr>
          <w:rFonts w:ascii="Times New Roman" w:hAnsi="Times New Roman" w:cs="Times New Roman"/>
          <w:sz w:val="24"/>
          <w:szCs w:val="24"/>
        </w:rPr>
        <w:t>/</w:t>
      </w:r>
      <w:r w:rsidR="002D5D13" w:rsidRPr="009E5BC6">
        <w:rPr>
          <w:rFonts w:ascii="Times New Roman" w:hAnsi="Times New Roman" w:cs="Times New Roman"/>
          <w:sz w:val="24"/>
          <w:szCs w:val="24"/>
        </w:rPr>
        <w:t xml:space="preserve"> </w:t>
      </w:r>
      <w:r w:rsidRPr="009E5BC6">
        <w:rPr>
          <w:rFonts w:ascii="Times New Roman" w:hAnsi="Times New Roman" w:cs="Times New Roman"/>
          <w:sz w:val="24"/>
          <w:szCs w:val="24"/>
        </w:rPr>
        <w:t>или соответ</w:t>
      </w:r>
      <w:r w:rsidR="002D5D13" w:rsidRPr="009E5BC6">
        <w:rPr>
          <w:rFonts w:ascii="Times New Roman" w:hAnsi="Times New Roman" w:cs="Times New Roman"/>
          <w:sz w:val="24"/>
          <w:szCs w:val="24"/>
        </w:rPr>
        <w:t xml:space="preserve">ствующую информацию </w:t>
      </w:r>
      <w:r w:rsidR="00A13790">
        <w:rPr>
          <w:rFonts w:ascii="Times New Roman" w:hAnsi="Times New Roman" w:cs="Times New Roman"/>
          <w:sz w:val="24"/>
          <w:szCs w:val="24"/>
        </w:rPr>
        <w:t>Директору</w:t>
      </w:r>
      <w:r w:rsidR="002D5D13" w:rsidRPr="009E5BC6">
        <w:rPr>
          <w:rFonts w:ascii="Times New Roman" w:hAnsi="Times New Roman" w:cs="Times New Roman"/>
          <w:sz w:val="24"/>
          <w:szCs w:val="24"/>
        </w:rPr>
        <w:t xml:space="preserve"> </w:t>
      </w:r>
      <w:r w:rsidR="00A13790">
        <w:rPr>
          <w:rFonts w:ascii="Times New Roman" w:hAnsi="Times New Roman" w:cs="Times New Roman"/>
          <w:sz w:val="24"/>
          <w:szCs w:val="24"/>
        </w:rPr>
        <w:t>СВА</w:t>
      </w:r>
      <w:r w:rsidRPr="009E5BC6">
        <w:rPr>
          <w:rFonts w:ascii="Times New Roman" w:hAnsi="Times New Roman" w:cs="Times New Roman"/>
          <w:sz w:val="24"/>
          <w:szCs w:val="24"/>
        </w:rPr>
        <w:t>;</w:t>
      </w:r>
    </w:p>
    <w:p w:rsidR="0030172C" w:rsidRPr="009E5BC6" w:rsidRDefault="0030172C" w:rsidP="00A84004">
      <w:pPr>
        <w:pStyle w:val="ac"/>
        <w:numPr>
          <w:ilvl w:val="0"/>
          <w:numId w:val="9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9E5BC6">
        <w:rPr>
          <w:rFonts w:ascii="Times New Roman" w:hAnsi="Times New Roman" w:cs="Times New Roman"/>
          <w:sz w:val="24"/>
          <w:szCs w:val="24"/>
        </w:rPr>
        <w:t>запрашивать и получать необходимую помощь работников подразделений, в которых проводится проверка, а также помощь работников других подразделений</w:t>
      </w:r>
      <w:r w:rsidR="002D5D13" w:rsidRPr="009E5BC6">
        <w:rPr>
          <w:rFonts w:ascii="Times New Roman" w:hAnsi="Times New Roman" w:cs="Times New Roman"/>
          <w:sz w:val="24"/>
          <w:szCs w:val="24"/>
        </w:rPr>
        <w:t xml:space="preserve"> РОСИНТЕР РЕСТОРАНТС</w:t>
      </w:r>
      <w:r w:rsidRPr="009E5BC6">
        <w:rPr>
          <w:rFonts w:ascii="Times New Roman" w:hAnsi="Times New Roman" w:cs="Times New Roman"/>
          <w:sz w:val="24"/>
          <w:szCs w:val="24"/>
        </w:rPr>
        <w:t>;</w:t>
      </w:r>
    </w:p>
    <w:p w:rsidR="0030172C" w:rsidRPr="009E5BC6" w:rsidRDefault="0030172C" w:rsidP="00A84004">
      <w:pPr>
        <w:pStyle w:val="ac"/>
        <w:numPr>
          <w:ilvl w:val="0"/>
          <w:numId w:val="9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9E5BC6">
        <w:rPr>
          <w:rFonts w:ascii="Times New Roman" w:hAnsi="Times New Roman" w:cs="Times New Roman"/>
          <w:sz w:val="24"/>
          <w:szCs w:val="24"/>
        </w:rPr>
        <w:t>осуществлять иные действия, необходимые для достижения целей проверки.</w:t>
      </w:r>
    </w:p>
    <w:p w:rsidR="002D5D13" w:rsidRPr="009E5BC6" w:rsidRDefault="002D5D13" w:rsidP="009E5BC6">
      <w:pPr>
        <w:jc w:val="both"/>
        <w:rPr>
          <w:sz w:val="24"/>
          <w:szCs w:val="24"/>
        </w:rPr>
      </w:pPr>
    </w:p>
    <w:p w:rsidR="0030172C" w:rsidRPr="009E5BC6" w:rsidRDefault="0030172C" w:rsidP="00A84004">
      <w:pPr>
        <w:pStyle w:val="ac"/>
        <w:numPr>
          <w:ilvl w:val="2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9E5BC6">
        <w:rPr>
          <w:rFonts w:ascii="Times New Roman" w:hAnsi="Times New Roman" w:cs="Times New Roman"/>
          <w:sz w:val="24"/>
          <w:szCs w:val="24"/>
        </w:rPr>
        <w:t xml:space="preserve">Во избежание случаев возникновения конфликта интересов </w:t>
      </w:r>
      <w:r w:rsidR="002D5D13" w:rsidRPr="009E5BC6">
        <w:rPr>
          <w:rFonts w:ascii="Times New Roman" w:hAnsi="Times New Roman" w:cs="Times New Roman"/>
          <w:sz w:val="24"/>
          <w:szCs w:val="24"/>
        </w:rPr>
        <w:t xml:space="preserve">сотрудники </w:t>
      </w:r>
      <w:r w:rsidR="00A13790">
        <w:rPr>
          <w:rFonts w:ascii="Times New Roman" w:hAnsi="Times New Roman" w:cs="Times New Roman"/>
          <w:sz w:val="24"/>
          <w:szCs w:val="24"/>
        </w:rPr>
        <w:t>СВА</w:t>
      </w:r>
      <w:r w:rsidR="002D5D13" w:rsidRPr="009E5BC6">
        <w:rPr>
          <w:rFonts w:ascii="Times New Roman" w:hAnsi="Times New Roman" w:cs="Times New Roman"/>
          <w:sz w:val="24"/>
          <w:szCs w:val="24"/>
        </w:rPr>
        <w:t xml:space="preserve"> обязаны</w:t>
      </w:r>
      <w:r w:rsidRPr="009E5BC6">
        <w:rPr>
          <w:rFonts w:ascii="Times New Roman" w:hAnsi="Times New Roman" w:cs="Times New Roman"/>
          <w:sz w:val="24"/>
          <w:szCs w:val="24"/>
        </w:rPr>
        <w:t xml:space="preserve"> воздерживаться </w:t>
      </w:r>
      <w:proofErr w:type="gramStart"/>
      <w:r w:rsidRPr="009E5BC6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9E5BC6">
        <w:rPr>
          <w:rFonts w:ascii="Times New Roman" w:hAnsi="Times New Roman" w:cs="Times New Roman"/>
          <w:sz w:val="24"/>
          <w:szCs w:val="24"/>
        </w:rPr>
        <w:t>:</w:t>
      </w:r>
    </w:p>
    <w:p w:rsidR="0030172C" w:rsidRPr="009E5BC6" w:rsidRDefault="0030172C" w:rsidP="00A84004">
      <w:pPr>
        <w:pStyle w:val="ac"/>
        <w:numPr>
          <w:ilvl w:val="0"/>
          <w:numId w:val="10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9E5BC6">
        <w:rPr>
          <w:rFonts w:ascii="Times New Roman" w:hAnsi="Times New Roman" w:cs="Times New Roman"/>
          <w:sz w:val="24"/>
          <w:szCs w:val="24"/>
        </w:rPr>
        <w:t>проверки тех областей деятельности, за которые они несли ответственность в течение года, предшествующего проверке;</w:t>
      </w:r>
    </w:p>
    <w:p w:rsidR="0030172C" w:rsidRPr="009E5BC6" w:rsidRDefault="0030172C" w:rsidP="00A84004">
      <w:pPr>
        <w:pStyle w:val="ac"/>
        <w:numPr>
          <w:ilvl w:val="0"/>
          <w:numId w:val="10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9E5BC6">
        <w:rPr>
          <w:rFonts w:ascii="Times New Roman" w:hAnsi="Times New Roman" w:cs="Times New Roman"/>
          <w:sz w:val="24"/>
          <w:szCs w:val="24"/>
        </w:rPr>
        <w:t>принятия участия в проверках и иных заданиях в случае наличия конкурирующего профессионального</w:t>
      </w:r>
      <w:r w:rsidR="00C32924" w:rsidRPr="009E5BC6">
        <w:rPr>
          <w:rFonts w:ascii="Times New Roman" w:hAnsi="Times New Roman" w:cs="Times New Roman"/>
          <w:sz w:val="24"/>
          <w:szCs w:val="24"/>
        </w:rPr>
        <w:t xml:space="preserve"> </w:t>
      </w:r>
      <w:r w:rsidRPr="009E5BC6">
        <w:rPr>
          <w:rFonts w:ascii="Times New Roman" w:hAnsi="Times New Roman" w:cs="Times New Roman"/>
          <w:sz w:val="24"/>
          <w:szCs w:val="24"/>
        </w:rPr>
        <w:t>или личного интереса (наличия финансовой, имущественной, родственной или какой-либо иной заинтересованности в деятельности проверяемых объектов аудита);</w:t>
      </w:r>
    </w:p>
    <w:p w:rsidR="0030172C" w:rsidRPr="009E5BC6" w:rsidRDefault="0030172C" w:rsidP="00A84004">
      <w:pPr>
        <w:pStyle w:val="ac"/>
        <w:numPr>
          <w:ilvl w:val="0"/>
          <w:numId w:val="10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9E5BC6">
        <w:rPr>
          <w:rFonts w:ascii="Times New Roman" w:hAnsi="Times New Roman" w:cs="Times New Roman"/>
          <w:sz w:val="24"/>
          <w:szCs w:val="24"/>
        </w:rPr>
        <w:t>участия в какой-либо деятельности, которая могла бы нанести ущерб их беспристрастности или восприниматься как наносящая такой ущерб;</w:t>
      </w:r>
    </w:p>
    <w:p w:rsidR="0030172C" w:rsidRPr="009E5BC6" w:rsidRDefault="0030172C" w:rsidP="00A84004">
      <w:pPr>
        <w:pStyle w:val="ac"/>
        <w:numPr>
          <w:ilvl w:val="0"/>
          <w:numId w:val="10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9E5BC6">
        <w:rPr>
          <w:rFonts w:ascii="Times New Roman" w:hAnsi="Times New Roman" w:cs="Times New Roman"/>
          <w:sz w:val="24"/>
          <w:szCs w:val="24"/>
        </w:rPr>
        <w:t>руководства работниками других подразделений, за исключением случаев, когда эти работники назначены участвовать в выполнении проверки.</w:t>
      </w:r>
    </w:p>
    <w:p w:rsidR="00C32924" w:rsidRPr="009E5BC6" w:rsidRDefault="00C32924" w:rsidP="009E5BC6">
      <w:pPr>
        <w:jc w:val="both"/>
        <w:rPr>
          <w:sz w:val="24"/>
          <w:szCs w:val="24"/>
        </w:rPr>
      </w:pPr>
    </w:p>
    <w:p w:rsidR="0030172C" w:rsidRPr="009E5BC6" w:rsidRDefault="00A13790" w:rsidP="00A84004">
      <w:pPr>
        <w:pStyle w:val="ac"/>
        <w:numPr>
          <w:ilvl w:val="2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</w:t>
      </w:r>
      <w:r w:rsidR="00C32924" w:rsidRPr="009E5BC6">
        <w:rPr>
          <w:rFonts w:ascii="Times New Roman" w:hAnsi="Times New Roman" w:cs="Times New Roman"/>
          <w:sz w:val="24"/>
          <w:szCs w:val="24"/>
        </w:rPr>
        <w:t xml:space="preserve"> </w:t>
      </w:r>
      <w:r w:rsidR="008605B4" w:rsidRPr="009E5BC6">
        <w:rPr>
          <w:rFonts w:ascii="Times New Roman" w:hAnsi="Times New Roman" w:cs="Times New Roman"/>
          <w:sz w:val="24"/>
          <w:szCs w:val="24"/>
        </w:rPr>
        <w:t xml:space="preserve">и сотрудники </w:t>
      </w:r>
      <w:r>
        <w:rPr>
          <w:rFonts w:ascii="Times New Roman" w:hAnsi="Times New Roman" w:cs="Times New Roman"/>
          <w:sz w:val="24"/>
          <w:szCs w:val="24"/>
        </w:rPr>
        <w:t>СВА</w:t>
      </w:r>
      <w:r w:rsidR="008605B4" w:rsidRPr="009E5BC6">
        <w:rPr>
          <w:rFonts w:ascii="Times New Roman" w:hAnsi="Times New Roman" w:cs="Times New Roman"/>
          <w:sz w:val="24"/>
          <w:szCs w:val="24"/>
        </w:rPr>
        <w:t xml:space="preserve">, </w:t>
      </w:r>
      <w:r w:rsidR="00C32924" w:rsidRPr="009E5BC6">
        <w:rPr>
          <w:rFonts w:ascii="Times New Roman" w:hAnsi="Times New Roman" w:cs="Times New Roman"/>
          <w:sz w:val="24"/>
          <w:szCs w:val="24"/>
        </w:rPr>
        <w:t xml:space="preserve">осуществляющие аудиторскую проверку, </w:t>
      </w:r>
      <w:r w:rsidR="0030172C" w:rsidRPr="009E5BC6">
        <w:rPr>
          <w:rFonts w:ascii="Times New Roman" w:hAnsi="Times New Roman" w:cs="Times New Roman"/>
          <w:sz w:val="24"/>
          <w:szCs w:val="24"/>
        </w:rPr>
        <w:t>не имеют права:</w:t>
      </w:r>
    </w:p>
    <w:p w:rsidR="0030172C" w:rsidRPr="009E5BC6" w:rsidRDefault="0030172C" w:rsidP="00A84004">
      <w:pPr>
        <w:pStyle w:val="ac"/>
        <w:numPr>
          <w:ilvl w:val="0"/>
          <w:numId w:val="11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9E5BC6">
        <w:rPr>
          <w:rFonts w:ascii="Times New Roman" w:hAnsi="Times New Roman" w:cs="Times New Roman"/>
          <w:sz w:val="24"/>
          <w:szCs w:val="24"/>
        </w:rPr>
        <w:t>не раскрывать все известные им существенные факты, которые в  случае сокрытия могут исказить данные аудиторского отчета;</w:t>
      </w:r>
    </w:p>
    <w:p w:rsidR="0030172C" w:rsidRPr="009E5BC6" w:rsidRDefault="0030172C" w:rsidP="00A84004">
      <w:pPr>
        <w:pStyle w:val="ac"/>
        <w:numPr>
          <w:ilvl w:val="0"/>
          <w:numId w:val="11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9E5BC6">
        <w:rPr>
          <w:rFonts w:ascii="Times New Roman" w:hAnsi="Times New Roman" w:cs="Times New Roman"/>
          <w:sz w:val="24"/>
          <w:szCs w:val="24"/>
        </w:rPr>
        <w:t>использовать или разглашать конфиденциальную информацию без соответствующих на то полномочий, за исключением тех случаев, когда разглашение такой информации предусмотрено требованиями законодательства;</w:t>
      </w:r>
    </w:p>
    <w:p w:rsidR="0030172C" w:rsidRPr="009E5BC6" w:rsidRDefault="0030172C" w:rsidP="00A84004">
      <w:pPr>
        <w:pStyle w:val="ac"/>
        <w:numPr>
          <w:ilvl w:val="0"/>
          <w:numId w:val="11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9E5BC6">
        <w:rPr>
          <w:rFonts w:ascii="Times New Roman" w:hAnsi="Times New Roman" w:cs="Times New Roman"/>
          <w:sz w:val="24"/>
          <w:szCs w:val="24"/>
        </w:rPr>
        <w:t>принимать в подарок что-либо, что может нанести ущерб профессиональному мнению внутреннего аудитора или восприниматься как наносящее такой ущерб.</w:t>
      </w:r>
    </w:p>
    <w:p w:rsidR="00C32924" w:rsidRPr="009E5BC6" w:rsidRDefault="00C32924" w:rsidP="009E5BC6">
      <w:pPr>
        <w:jc w:val="both"/>
        <w:rPr>
          <w:sz w:val="24"/>
          <w:szCs w:val="24"/>
        </w:rPr>
      </w:pPr>
    </w:p>
    <w:p w:rsidR="00BC2DD5" w:rsidRPr="009E5BC6" w:rsidRDefault="00C32924" w:rsidP="00A84004">
      <w:pPr>
        <w:pStyle w:val="ac"/>
        <w:numPr>
          <w:ilvl w:val="2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9E5BC6">
        <w:rPr>
          <w:rFonts w:ascii="Times New Roman" w:hAnsi="Times New Roman" w:cs="Times New Roman"/>
          <w:sz w:val="24"/>
          <w:szCs w:val="24"/>
        </w:rPr>
        <w:t>Сотрудники</w:t>
      </w:r>
      <w:r w:rsidR="008605B4" w:rsidRPr="009E5BC6">
        <w:rPr>
          <w:rFonts w:ascii="Times New Roman" w:hAnsi="Times New Roman" w:cs="Times New Roman"/>
          <w:sz w:val="24"/>
          <w:szCs w:val="24"/>
        </w:rPr>
        <w:t xml:space="preserve"> </w:t>
      </w:r>
      <w:r w:rsidR="00A13790">
        <w:rPr>
          <w:rFonts w:ascii="Times New Roman" w:hAnsi="Times New Roman" w:cs="Times New Roman"/>
          <w:sz w:val="24"/>
          <w:szCs w:val="24"/>
        </w:rPr>
        <w:t>СВА</w:t>
      </w:r>
      <w:r w:rsidRPr="009E5BC6">
        <w:rPr>
          <w:rFonts w:ascii="Times New Roman" w:hAnsi="Times New Roman" w:cs="Times New Roman"/>
          <w:sz w:val="24"/>
          <w:szCs w:val="24"/>
        </w:rPr>
        <w:t>, осуществляющие аудиторскую проверку,</w:t>
      </w:r>
      <w:r w:rsidR="0030172C" w:rsidRPr="009E5BC6">
        <w:rPr>
          <w:rFonts w:ascii="Times New Roman" w:hAnsi="Times New Roman" w:cs="Times New Roman"/>
          <w:sz w:val="24"/>
          <w:szCs w:val="24"/>
        </w:rPr>
        <w:t xml:space="preserve"> </w:t>
      </w:r>
      <w:r w:rsidRPr="009E5BC6">
        <w:rPr>
          <w:rFonts w:ascii="Times New Roman" w:hAnsi="Times New Roman" w:cs="Times New Roman"/>
          <w:sz w:val="24"/>
          <w:szCs w:val="24"/>
        </w:rPr>
        <w:t>обязаны информировать</w:t>
      </w:r>
      <w:r w:rsidR="0030172C" w:rsidRPr="009E5BC6">
        <w:rPr>
          <w:rFonts w:ascii="Times New Roman" w:hAnsi="Times New Roman" w:cs="Times New Roman"/>
          <w:sz w:val="24"/>
          <w:szCs w:val="24"/>
        </w:rPr>
        <w:t xml:space="preserve"> </w:t>
      </w:r>
      <w:r w:rsidR="00A13790">
        <w:rPr>
          <w:rFonts w:ascii="Times New Roman" w:hAnsi="Times New Roman" w:cs="Times New Roman"/>
          <w:sz w:val="24"/>
          <w:szCs w:val="24"/>
        </w:rPr>
        <w:t>Директора</w:t>
      </w:r>
      <w:r w:rsidRPr="009E5BC6">
        <w:rPr>
          <w:rFonts w:ascii="Times New Roman" w:hAnsi="Times New Roman" w:cs="Times New Roman"/>
          <w:sz w:val="24"/>
          <w:szCs w:val="24"/>
        </w:rPr>
        <w:t xml:space="preserve"> </w:t>
      </w:r>
      <w:r w:rsidR="00A13790">
        <w:rPr>
          <w:rFonts w:ascii="Times New Roman" w:hAnsi="Times New Roman" w:cs="Times New Roman"/>
          <w:sz w:val="24"/>
          <w:szCs w:val="24"/>
        </w:rPr>
        <w:t>СВА</w:t>
      </w:r>
      <w:r w:rsidRPr="009E5BC6">
        <w:rPr>
          <w:rFonts w:ascii="Times New Roman" w:hAnsi="Times New Roman" w:cs="Times New Roman"/>
          <w:sz w:val="24"/>
          <w:szCs w:val="24"/>
        </w:rPr>
        <w:t xml:space="preserve"> </w:t>
      </w:r>
      <w:r w:rsidR="0030172C" w:rsidRPr="009E5BC6">
        <w:rPr>
          <w:rFonts w:ascii="Times New Roman" w:hAnsi="Times New Roman" w:cs="Times New Roman"/>
          <w:sz w:val="24"/>
          <w:szCs w:val="24"/>
        </w:rPr>
        <w:t xml:space="preserve">о любых ограничениях их полномочий и возникающих конфликтах интересов. </w:t>
      </w:r>
      <w:r w:rsidR="00A13790">
        <w:rPr>
          <w:rFonts w:ascii="Times New Roman" w:hAnsi="Times New Roman" w:cs="Times New Roman"/>
          <w:sz w:val="24"/>
          <w:szCs w:val="24"/>
        </w:rPr>
        <w:t>Директор</w:t>
      </w:r>
      <w:r w:rsidRPr="009E5BC6">
        <w:rPr>
          <w:rFonts w:ascii="Times New Roman" w:hAnsi="Times New Roman" w:cs="Times New Roman"/>
          <w:sz w:val="24"/>
          <w:szCs w:val="24"/>
        </w:rPr>
        <w:t xml:space="preserve"> </w:t>
      </w:r>
      <w:r w:rsidR="00A13790">
        <w:rPr>
          <w:rFonts w:ascii="Times New Roman" w:hAnsi="Times New Roman" w:cs="Times New Roman"/>
          <w:sz w:val="24"/>
          <w:szCs w:val="24"/>
        </w:rPr>
        <w:t>СВА</w:t>
      </w:r>
      <w:r w:rsidRPr="009E5BC6">
        <w:rPr>
          <w:rFonts w:ascii="Times New Roman" w:hAnsi="Times New Roman" w:cs="Times New Roman"/>
          <w:sz w:val="24"/>
          <w:szCs w:val="24"/>
        </w:rPr>
        <w:t xml:space="preserve"> должен проинформировать</w:t>
      </w:r>
      <w:r w:rsidR="0030172C" w:rsidRPr="009E5BC6">
        <w:rPr>
          <w:rFonts w:ascii="Times New Roman" w:hAnsi="Times New Roman" w:cs="Times New Roman"/>
          <w:sz w:val="24"/>
          <w:szCs w:val="24"/>
        </w:rPr>
        <w:t xml:space="preserve"> </w:t>
      </w:r>
      <w:r w:rsidR="00C42AB0">
        <w:rPr>
          <w:rFonts w:ascii="Times New Roman" w:hAnsi="Times New Roman" w:cs="Times New Roman"/>
          <w:sz w:val="24"/>
          <w:szCs w:val="24"/>
        </w:rPr>
        <w:t xml:space="preserve">Председателя </w:t>
      </w:r>
      <w:r w:rsidRPr="009E5BC6">
        <w:rPr>
          <w:rFonts w:ascii="Times New Roman" w:hAnsi="Times New Roman" w:cs="Times New Roman"/>
          <w:sz w:val="24"/>
          <w:szCs w:val="24"/>
        </w:rPr>
        <w:t>С</w:t>
      </w:r>
      <w:r w:rsidR="0030172C" w:rsidRPr="009E5BC6">
        <w:rPr>
          <w:rFonts w:ascii="Times New Roman" w:hAnsi="Times New Roman" w:cs="Times New Roman"/>
          <w:sz w:val="24"/>
          <w:szCs w:val="24"/>
        </w:rPr>
        <w:t>овет</w:t>
      </w:r>
      <w:r w:rsidR="00C42AB0">
        <w:rPr>
          <w:rFonts w:ascii="Times New Roman" w:hAnsi="Times New Roman" w:cs="Times New Roman"/>
          <w:sz w:val="24"/>
          <w:szCs w:val="24"/>
        </w:rPr>
        <w:t>а</w:t>
      </w:r>
      <w:r w:rsidR="0030172C" w:rsidRPr="009E5BC6">
        <w:rPr>
          <w:rFonts w:ascii="Times New Roman" w:hAnsi="Times New Roman" w:cs="Times New Roman"/>
          <w:sz w:val="24"/>
          <w:szCs w:val="24"/>
        </w:rPr>
        <w:t xml:space="preserve"> директоров о соответствующих ограничениях и возможных последствиях таких ограничений.</w:t>
      </w:r>
    </w:p>
    <w:p w:rsidR="00C32924" w:rsidRPr="009E5BC6" w:rsidRDefault="00C32924" w:rsidP="009E5BC6">
      <w:pPr>
        <w:pStyle w:val="ac"/>
        <w:spacing w:after="0" w:line="240" w:lineRule="auto"/>
        <w:ind w:left="567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333A46" w:rsidRPr="009E5BC6" w:rsidRDefault="00333A46" w:rsidP="00A84004">
      <w:pPr>
        <w:pStyle w:val="ac"/>
        <w:numPr>
          <w:ilvl w:val="1"/>
          <w:numId w:val="1"/>
        </w:numPr>
        <w:spacing w:after="0" w:line="240" w:lineRule="auto"/>
        <w:ind w:left="567" w:hanging="567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12" w:name="_Toc444261915"/>
      <w:r w:rsidRPr="009E5BC6">
        <w:rPr>
          <w:rFonts w:ascii="Times New Roman" w:hAnsi="Times New Roman" w:cs="Times New Roman"/>
          <w:b/>
          <w:sz w:val="24"/>
          <w:szCs w:val="24"/>
        </w:rPr>
        <w:t>Организация деятельности внутреннего аудита</w:t>
      </w:r>
      <w:bookmarkEnd w:id="12"/>
    </w:p>
    <w:p w:rsidR="00333A46" w:rsidRPr="009E5BC6" w:rsidRDefault="00333A46" w:rsidP="009E5BC6">
      <w:pPr>
        <w:pStyle w:val="ac"/>
        <w:spacing w:after="0" w:line="240" w:lineRule="auto"/>
        <w:ind w:left="567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333A46" w:rsidRPr="009E5BC6" w:rsidRDefault="00A13790" w:rsidP="00A84004">
      <w:pPr>
        <w:pStyle w:val="ac"/>
        <w:numPr>
          <w:ilvl w:val="2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</w:t>
      </w:r>
      <w:r w:rsidR="00333A46" w:rsidRPr="009E5BC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СВА</w:t>
      </w:r>
      <w:r w:rsidR="00333A46" w:rsidRPr="009E5BC6">
        <w:rPr>
          <w:rFonts w:ascii="Times New Roman" w:hAnsi="Times New Roman" w:cs="Times New Roman"/>
          <w:sz w:val="24"/>
          <w:szCs w:val="24"/>
        </w:rPr>
        <w:t xml:space="preserve"> до конца текущего </w:t>
      </w:r>
      <w:r w:rsidR="0019712E">
        <w:rPr>
          <w:rFonts w:ascii="Times New Roman" w:hAnsi="Times New Roman" w:cs="Times New Roman"/>
          <w:sz w:val="24"/>
          <w:szCs w:val="24"/>
        </w:rPr>
        <w:t>квартала</w:t>
      </w:r>
      <w:r w:rsidR="00333A46" w:rsidRPr="009E5BC6">
        <w:rPr>
          <w:rFonts w:ascii="Times New Roman" w:hAnsi="Times New Roman" w:cs="Times New Roman"/>
          <w:sz w:val="24"/>
          <w:szCs w:val="24"/>
        </w:rPr>
        <w:t xml:space="preserve"> направляет </w:t>
      </w:r>
      <w:r w:rsidR="00C42AB0">
        <w:rPr>
          <w:rFonts w:ascii="Times New Roman" w:hAnsi="Times New Roman" w:cs="Times New Roman"/>
          <w:sz w:val="24"/>
          <w:szCs w:val="24"/>
        </w:rPr>
        <w:t>Председателю Совета</w:t>
      </w:r>
      <w:r w:rsidR="00333A46" w:rsidRPr="009E5BC6">
        <w:rPr>
          <w:rFonts w:ascii="Times New Roman" w:hAnsi="Times New Roman" w:cs="Times New Roman"/>
          <w:sz w:val="24"/>
          <w:szCs w:val="24"/>
        </w:rPr>
        <w:t xml:space="preserve"> директоров для рассмотрения план работы внутреннего аудита на предстоящий </w:t>
      </w:r>
      <w:r w:rsidR="0019712E">
        <w:rPr>
          <w:rFonts w:ascii="Times New Roman" w:hAnsi="Times New Roman" w:cs="Times New Roman"/>
          <w:sz w:val="24"/>
          <w:szCs w:val="24"/>
        </w:rPr>
        <w:t>квартал</w:t>
      </w:r>
      <w:r w:rsidR="00333A46" w:rsidRPr="009E5BC6">
        <w:rPr>
          <w:rFonts w:ascii="Times New Roman" w:hAnsi="Times New Roman" w:cs="Times New Roman"/>
          <w:sz w:val="24"/>
          <w:szCs w:val="24"/>
        </w:rPr>
        <w:t>.</w:t>
      </w:r>
    </w:p>
    <w:p w:rsidR="00C149B8" w:rsidRPr="00C149B8" w:rsidRDefault="00C149B8" w:rsidP="00C149B8">
      <w:pPr>
        <w:jc w:val="both"/>
        <w:rPr>
          <w:sz w:val="24"/>
          <w:szCs w:val="24"/>
        </w:rPr>
      </w:pPr>
    </w:p>
    <w:p w:rsidR="00333A46" w:rsidRPr="009E5BC6" w:rsidRDefault="00333A46" w:rsidP="00A84004">
      <w:pPr>
        <w:pStyle w:val="ac"/>
        <w:numPr>
          <w:ilvl w:val="2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9E5BC6">
        <w:rPr>
          <w:rFonts w:ascii="Times New Roman" w:hAnsi="Times New Roman" w:cs="Times New Roman"/>
          <w:sz w:val="24"/>
          <w:szCs w:val="24"/>
        </w:rPr>
        <w:lastRenderedPageBreak/>
        <w:t>Для реализации функций внутреннего аудита в плане работ предусматриваются аудиторские проверки</w:t>
      </w:r>
      <w:r w:rsidR="00C216D2" w:rsidRPr="009E5BC6">
        <w:rPr>
          <w:rFonts w:ascii="Times New Roman" w:hAnsi="Times New Roman" w:cs="Times New Roman"/>
          <w:sz w:val="24"/>
          <w:szCs w:val="24"/>
        </w:rPr>
        <w:t>,</w:t>
      </w:r>
      <w:r w:rsidRPr="009E5BC6">
        <w:rPr>
          <w:rFonts w:ascii="Times New Roman" w:hAnsi="Times New Roman" w:cs="Times New Roman"/>
          <w:sz w:val="24"/>
          <w:szCs w:val="24"/>
        </w:rPr>
        <w:t xml:space="preserve"> </w:t>
      </w:r>
      <w:r w:rsidR="00C216D2" w:rsidRPr="009E5BC6">
        <w:rPr>
          <w:rFonts w:ascii="Times New Roman" w:hAnsi="Times New Roman" w:cs="Times New Roman"/>
          <w:sz w:val="24"/>
          <w:szCs w:val="24"/>
        </w:rPr>
        <w:t xml:space="preserve">консультации, а также </w:t>
      </w:r>
      <w:r w:rsidRPr="009E5BC6">
        <w:rPr>
          <w:rFonts w:ascii="Times New Roman" w:hAnsi="Times New Roman" w:cs="Times New Roman"/>
          <w:sz w:val="24"/>
          <w:szCs w:val="24"/>
        </w:rPr>
        <w:t xml:space="preserve">текущий анализ финансово-хозяйственной деятельности, который </w:t>
      </w:r>
      <w:r w:rsidR="00C216D2" w:rsidRPr="009E5BC6">
        <w:rPr>
          <w:rFonts w:ascii="Times New Roman" w:hAnsi="Times New Roman" w:cs="Times New Roman"/>
          <w:sz w:val="24"/>
          <w:szCs w:val="24"/>
        </w:rPr>
        <w:t>может включать</w:t>
      </w:r>
      <w:r w:rsidRPr="009E5BC6">
        <w:rPr>
          <w:rFonts w:ascii="Times New Roman" w:hAnsi="Times New Roman" w:cs="Times New Roman"/>
          <w:sz w:val="24"/>
          <w:szCs w:val="24"/>
        </w:rPr>
        <w:t xml:space="preserve"> </w:t>
      </w:r>
      <w:r w:rsidR="00C216D2" w:rsidRPr="009E5BC6">
        <w:rPr>
          <w:rFonts w:ascii="Times New Roman" w:hAnsi="Times New Roman" w:cs="Times New Roman"/>
          <w:sz w:val="24"/>
          <w:szCs w:val="24"/>
        </w:rPr>
        <w:t>в себя</w:t>
      </w:r>
      <w:r w:rsidRPr="009E5BC6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33A46" w:rsidRPr="009E5BC6" w:rsidRDefault="00333A46" w:rsidP="00A84004">
      <w:pPr>
        <w:pStyle w:val="ac"/>
        <w:numPr>
          <w:ilvl w:val="0"/>
          <w:numId w:val="12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9E5BC6">
        <w:rPr>
          <w:rFonts w:ascii="Times New Roman" w:hAnsi="Times New Roman" w:cs="Times New Roman"/>
          <w:sz w:val="24"/>
          <w:szCs w:val="24"/>
        </w:rPr>
        <w:t>выборочную оценку достоверности</w:t>
      </w:r>
      <w:r w:rsidR="00C216D2" w:rsidRPr="009E5BC6">
        <w:rPr>
          <w:rFonts w:ascii="Times New Roman" w:hAnsi="Times New Roman" w:cs="Times New Roman"/>
          <w:sz w:val="24"/>
          <w:szCs w:val="24"/>
        </w:rPr>
        <w:t xml:space="preserve"> </w:t>
      </w:r>
      <w:r w:rsidRPr="009E5BC6">
        <w:rPr>
          <w:rFonts w:ascii="Times New Roman" w:hAnsi="Times New Roman" w:cs="Times New Roman"/>
          <w:sz w:val="24"/>
          <w:szCs w:val="24"/>
        </w:rPr>
        <w:t>показателей внутренней и внешней отчетности</w:t>
      </w:r>
      <w:r w:rsidR="00C216D2" w:rsidRPr="009E5BC6">
        <w:rPr>
          <w:rFonts w:ascii="Times New Roman" w:hAnsi="Times New Roman" w:cs="Times New Roman"/>
          <w:sz w:val="24"/>
          <w:szCs w:val="24"/>
        </w:rPr>
        <w:t xml:space="preserve"> РОСИНТЕР РЕСТОРАНТС</w:t>
      </w:r>
    </w:p>
    <w:p w:rsidR="00333A46" w:rsidRPr="009E5BC6" w:rsidRDefault="0019712E" w:rsidP="00A84004">
      <w:pPr>
        <w:pStyle w:val="ac"/>
        <w:numPr>
          <w:ilvl w:val="0"/>
          <w:numId w:val="12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мониторинг </w:t>
      </w:r>
      <w:r w:rsidR="00333A46" w:rsidRPr="009E5BC6">
        <w:rPr>
          <w:rFonts w:ascii="Times New Roman" w:hAnsi="Times New Roman" w:cs="Times New Roman"/>
          <w:sz w:val="24"/>
          <w:szCs w:val="24"/>
        </w:rPr>
        <w:t>заключенных</w:t>
      </w:r>
      <w:r w:rsidR="00C216D2" w:rsidRPr="009E5BC6">
        <w:rPr>
          <w:rFonts w:ascii="Times New Roman" w:hAnsi="Times New Roman" w:cs="Times New Roman"/>
          <w:sz w:val="24"/>
          <w:szCs w:val="24"/>
        </w:rPr>
        <w:t xml:space="preserve"> </w:t>
      </w:r>
      <w:r w:rsidR="00333A46" w:rsidRPr="009E5BC6">
        <w:rPr>
          <w:rFonts w:ascii="Times New Roman" w:hAnsi="Times New Roman" w:cs="Times New Roman"/>
          <w:sz w:val="24"/>
          <w:szCs w:val="24"/>
        </w:rPr>
        <w:t>(заключаемых) дог</w:t>
      </w:r>
      <w:r w:rsidR="00C216D2" w:rsidRPr="009E5BC6">
        <w:rPr>
          <w:rFonts w:ascii="Times New Roman" w:hAnsi="Times New Roman" w:cs="Times New Roman"/>
          <w:sz w:val="24"/>
          <w:szCs w:val="24"/>
        </w:rPr>
        <w:t>оворов, осуществленных платежей;</w:t>
      </w:r>
    </w:p>
    <w:p w:rsidR="00333A46" w:rsidRPr="009E5BC6" w:rsidRDefault="00333A46" w:rsidP="00A84004">
      <w:pPr>
        <w:pStyle w:val="ac"/>
        <w:numPr>
          <w:ilvl w:val="0"/>
          <w:numId w:val="12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9E5BC6">
        <w:rPr>
          <w:rFonts w:ascii="Times New Roman" w:hAnsi="Times New Roman" w:cs="Times New Roman"/>
          <w:sz w:val="24"/>
          <w:szCs w:val="24"/>
        </w:rPr>
        <w:t>мониторинг изданных</w:t>
      </w:r>
      <w:r w:rsidR="00C216D2" w:rsidRPr="009E5BC6">
        <w:rPr>
          <w:rFonts w:ascii="Times New Roman" w:hAnsi="Times New Roman" w:cs="Times New Roman"/>
          <w:sz w:val="24"/>
          <w:szCs w:val="24"/>
        </w:rPr>
        <w:t xml:space="preserve"> </w:t>
      </w:r>
      <w:r w:rsidRPr="009E5BC6">
        <w:rPr>
          <w:rFonts w:ascii="Times New Roman" w:hAnsi="Times New Roman" w:cs="Times New Roman"/>
          <w:sz w:val="24"/>
          <w:szCs w:val="24"/>
        </w:rPr>
        <w:t xml:space="preserve">(разрабатываемых) внутренних </w:t>
      </w:r>
      <w:r w:rsidR="00C216D2" w:rsidRPr="009E5BC6">
        <w:rPr>
          <w:rFonts w:ascii="Times New Roman" w:hAnsi="Times New Roman" w:cs="Times New Roman"/>
          <w:sz w:val="24"/>
          <w:szCs w:val="24"/>
        </w:rPr>
        <w:t xml:space="preserve">нормативных </w:t>
      </w:r>
      <w:r w:rsidRPr="009E5BC6">
        <w:rPr>
          <w:rFonts w:ascii="Times New Roman" w:hAnsi="Times New Roman" w:cs="Times New Roman"/>
          <w:sz w:val="24"/>
          <w:szCs w:val="24"/>
        </w:rPr>
        <w:t>документов</w:t>
      </w:r>
      <w:r w:rsidR="00C216D2" w:rsidRPr="009E5BC6">
        <w:rPr>
          <w:rFonts w:ascii="Times New Roman" w:hAnsi="Times New Roman" w:cs="Times New Roman"/>
          <w:sz w:val="24"/>
          <w:szCs w:val="24"/>
        </w:rPr>
        <w:t>;</w:t>
      </w:r>
    </w:p>
    <w:p w:rsidR="00333A46" w:rsidRPr="009E5BC6" w:rsidRDefault="00C216D2" w:rsidP="00A84004">
      <w:pPr>
        <w:pStyle w:val="ac"/>
        <w:numPr>
          <w:ilvl w:val="0"/>
          <w:numId w:val="12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9E5BC6">
        <w:rPr>
          <w:rFonts w:ascii="Times New Roman" w:hAnsi="Times New Roman" w:cs="Times New Roman"/>
          <w:sz w:val="24"/>
          <w:szCs w:val="24"/>
        </w:rPr>
        <w:t>мониторинг исполнения бюджета.</w:t>
      </w:r>
    </w:p>
    <w:p w:rsidR="00C216D2" w:rsidRPr="009E5BC6" w:rsidRDefault="00C216D2" w:rsidP="009E5BC6">
      <w:pPr>
        <w:jc w:val="both"/>
        <w:rPr>
          <w:sz w:val="24"/>
          <w:szCs w:val="24"/>
        </w:rPr>
      </w:pPr>
    </w:p>
    <w:p w:rsidR="00C216D2" w:rsidRPr="009E5BC6" w:rsidRDefault="00C216D2" w:rsidP="00A84004">
      <w:pPr>
        <w:pStyle w:val="ac"/>
        <w:numPr>
          <w:ilvl w:val="2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9E5BC6">
        <w:rPr>
          <w:rFonts w:ascii="Times New Roman" w:hAnsi="Times New Roman" w:cs="Times New Roman"/>
          <w:sz w:val="24"/>
          <w:szCs w:val="24"/>
        </w:rPr>
        <w:t>Процесс организации и проведения аудиторских проверок регулируется отдельным внутренним нормативным документом.</w:t>
      </w:r>
    </w:p>
    <w:p w:rsidR="00C216D2" w:rsidRPr="009E5BC6" w:rsidRDefault="00C216D2" w:rsidP="009E5BC6">
      <w:pPr>
        <w:pStyle w:val="ac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C216D2" w:rsidRPr="009E5BC6" w:rsidRDefault="00333A46" w:rsidP="00A84004">
      <w:pPr>
        <w:pStyle w:val="ac"/>
        <w:numPr>
          <w:ilvl w:val="2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9E5BC6">
        <w:rPr>
          <w:rFonts w:ascii="Times New Roman" w:hAnsi="Times New Roman" w:cs="Times New Roman"/>
          <w:sz w:val="24"/>
          <w:szCs w:val="24"/>
        </w:rPr>
        <w:t>Консультационная деятельность внутреннего</w:t>
      </w:r>
      <w:r w:rsidR="00C216D2" w:rsidRPr="009E5BC6">
        <w:rPr>
          <w:rFonts w:ascii="Times New Roman" w:hAnsi="Times New Roman" w:cs="Times New Roman"/>
          <w:sz w:val="24"/>
          <w:szCs w:val="24"/>
        </w:rPr>
        <w:t xml:space="preserve"> </w:t>
      </w:r>
      <w:r w:rsidRPr="009E5BC6">
        <w:rPr>
          <w:rFonts w:ascii="Times New Roman" w:hAnsi="Times New Roman" w:cs="Times New Roman"/>
          <w:sz w:val="24"/>
          <w:szCs w:val="24"/>
        </w:rPr>
        <w:t>аудита осуществляется в форме ответов на</w:t>
      </w:r>
      <w:r w:rsidR="00C216D2" w:rsidRPr="009E5BC6">
        <w:rPr>
          <w:rFonts w:ascii="Times New Roman" w:hAnsi="Times New Roman" w:cs="Times New Roman"/>
          <w:sz w:val="24"/>
          <w:szCs w:val="24"/>
        </w:rPr>
        <w:t xml:space="preserve"> </w:t>
      </w:r>
      <w:r w:rsidRPr="009E5BC6">
        <w:rPr>
          <w:rFonts w:ascii="Times New Roman" w:hAnsi="Times New Roman" w:cs="Times New Roman"/>
          <w:sz w:val="24"/>
          <w:szCs w:val="24"/>
        </w:rPr>
        <w:t>вопросы сотрудников других подразделений по</w:t>
      </w:r>
      <w:r w:rsidR="00C216D2" w:rsidRPr="009E5BC6">
        <w:rPr>
          <w:rFonts w:ascii="Times New Roman" w:hAnsi="Times New Roman" w:cs="Times New Roman"/>
          <w:sz w:val="24"/>
          <w:szCs w:val="24"/>
        </w:rPr>
        <w:t xml:space="preserve"> </w:t>
      </w:r>
      <w:r w:rsidRPr="009E5BC6">
        <w:rPr>
          <w:rFonts w:ascii="Times New Roman" w:hAnsi="Times New Roman" w:cs="Times New Roman"/>
          <w:sz w:val="24"/>
          <w:szCs w:val="24"/>
        </w:rPr>
        <w:t xml:space="preserve">отдельным аспектам деятельности </w:t>
      </w:r>
      <w:r w:rsidR="00C216D2" w:rsidRPr="009E5BC6">
        <w:rPr>
          <w:rFonts w:ascii="Times New Roman" w:hAnsi="Times New Roman" w:cs="Times New Roman"/>
          <w:sz w:val="24"/>
          <w:szCs w:val="24"/>
        </w:rPr>
        <w:t>РОСИНТЕР РЕСТОРАНТС</w:t>
      </w:r>
      <w:r w:rsidRPr="009E5BC6">
        <w:rPr>
          <w:rFonts w:ascii="Times New Roman" w:hAnsi="Times New Roman" w:cs="Times New Roman"/>
          <w:sz w:val="24"/>
          <w:szCs w:val="24"/>
        </w:rPr>
        <w:t>, помощи в ра</w:t>
      </w:r>
      <w:r w:rsidR="00C216D2" w:rsidRPr="009E5BC6">
        <w:rPr>
          <w:rFonts w:ascii="Times New Roman" w:hAnsi="Times New Roman" w:cs="Times New Roman"/>
          <w:sz w:val="24"/>
          <w:szCs w:val="24"/>
        </w:rPr>
        <w:t>зработке внутренних нормативных документов РОСИНТЕР РЕСТОРАНТС</w:t>
      </w:r>
      <w:r w:rsidRPr="009E5BC6">
        <w:rPr>
          <w:rFonts w:ascii="Times New Roman" w:hAnsi="Times New Roman" w:cs="Times New Roman"/>
          <w:sz w:val="24"/>
          <w:szCs w:val="24"/>
        </w:rPr>
        <w:t>, участия в рабочих</w:t>
      </w:r>
      <w:r w:rsidR="00C216D2" w:rsidRPr="009E5BC6">
        <w:rPr>
          <w:rFonts w:ascii="Times New Roman" w:hAnsi="Times New Roman" w:cs="Times New Roman"/>
          <w:sz w:val="24"/>
          <w:szCs w:val="24"/>
        </w:rPr>
        <w:t xml:space="preserve"> </w:t>
      </w:r>
      <w:r w:rsidRPr="009E5BC6">
        <w:rPr>
          <w:rFonts w:ascii="Times New Roman" w:hAnsi="Times New Roman" w:cs="Times New Roman"/>
          <w:sz w:val="24"/>
          <w:szCs w:val="24"/>
        </w:rPr>
        <w:t>группах и т.п.</w:t>
      </w:r>
    </w:p>
    <w:p w:rsidR="00C216D2" w:rsidRPr="009E5BC6" w:rsidRDefault="00C216D2" w:rsidP="009E5BC6">
      <w:pPr>
        <w:pStyle w:val="ac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3A46" w:rsidRPr="009E5BC6" w:rsidRDefault="00A13790" w:rsidP="00A84004">
      <w:pPr>
        <w:pStyle w:val="ac"/>
        <w:numPr>
          <w:ilvl w:val="2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</w:t>
      </w:r>
      <w:r w:rsidR="00C216D2" w:rsidRPr="009E5BC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СВА</w:t>
      </w:r>
      <w:r w:rsidR="00C216D2" w:rsidRPr="009E5BC6">
        <w:rPr>
          <w:rFonts w:ascii="Times New Roman" w:hAnsi="Times New Roman" w:cs="Times New Roman"/>
          <w:sz w:val="24"/>
          <w:szCs w:val="24"/>
        </w:rPr>
        <w:t xml:space="preserve"> </w:t>
      </w:r>
      <w:r w:rsidR="00333A46" w:rsidRPr="009E5BC6">
        <w:rPr>
          <w:rFonts w:ascii="Times New Roman" w:hAnsi="Times New Roman" w:cs="Times New Roman"/>
          <w:sz w:val="24"/>
          <w:szCs w:val="24"/>
        </w:rPr>
        <w:t>на</w:t>
      </w:r>
      <w:r w:rsidR="00C216D2" w:rsidRPr="009E5BC6">
        <w:rPr>
          <w:rFonts w:ascii="Times New Roman" w:hAnsi="Times New Roman" w:cs="Times New Roman"/>
          <w:sz w:val="24"/>
          <w:szCs w:val="24"/>
        </w:rPr>
        <w:t xml:space="preserve"> </w:t>
      </w:r>
      <w:r w:rsidR="00333A46" w:rsidRPr="009E5BC6">
        <w:rPr>
          <w:rFonts w:ascii="Times New Roman" w:hAnsi="Times New Roman" w:cs="Times New Roman"/>
          <w:sz w:val="24"/>
          <w:szCs w:val="24"/>
        </w:rPr>
        <w:t>регулярной основе</w:t>
      </w:r>
      <w:r w:rsidR="00C216D2" w:rsidRPr="009E5BC6">
        <w:rPr>
          <w:rFonts w:ascii="Times New Roman" w:hAnsi="Times New Roman" w:cs="Times New Roman"/>
          <w:sz w:val="24"/>
          <w:szCs w:val="24"/>
        </w:rPr>
        <w:t xml:space="preserve"> (по крайней мере, ежеквартально)</w:t>
      </w:r>
      <w:r w:rsidR="00333A46" w:rsidRPr="009E5BC6">
        <w:rPr>
          <w:rFonts w:ascii="Times New Roman" w:hAnsi="Times New Roman" w:cs="Times New Roman"/>
          <w:sz w:val="24"/>
          <w:szCs w:val="24"/>
        </w:rPr>
        <w:t xml:space="preserve"> представляет </w:t>
      </w:r>
      <w:r w:rsidR="00C42AB0">
        <w:rPr>
          <w:rFonts w:ascii="Times New Roman" w:hAnsi="Times New Roman" w:cs="Times New Roman"/>
          <w:sz w:val="24"/>
          <w:szCs w:val="24"/>
        </w:rPr>
        <w:t>Председателю Совета</w:t>
      </w:r>
      <w:r w:rsidR="00C216D2" w:rsidRPr="009E5BC6">
        <w:rPr>
          <w:rFonts w:ascii="Times New Roman" w:hAnsi="Times New Roman" w:cs="Times New Roman"/>
          <w:sz w:val="24"/>
          <w:szCs w:val="24"/>
        </w:rPr>
        <w:t xml:space="preserve"> директоров </w:t>
      </w:r>
      <w:r w:rsidR="00333A46" w:rsidRPr="009E5BC6">
        <w:rPr>
          <w:rFonts w:ascii="Times New Roman" w:hAnsi="Times New Roman" w:cs="Times New Roman"/>
          <w:sz w:val="24"/>
          <w:szCs w:val="24"/>
        </w:rPr>
        <w:t xml:space="preserve">отчет о </w:t>
      </w:r>
      <w:r w:rsidR="00C216D2" w:rsidRPr="009E5BC6">
        <w:rPr>
          <w:rFonts w:ascii="Times New Roman" w:hAnsi="Times New Roman" w:cs="Times New Roman"/>
          <w:sz w:val="24"/>
          <w:szCs w:val="24"/>
        </w:rPr>
        <w:t>д</w:t>
      </w:r>
      <w:r w:rsidR="00333A46" w:rsidRPr="009E5BC6">
        <w:rPr>
          <w:rFonts w:ascii="Times New Roman" w:hAnsi="Times New Roman" w:cs="Times New Roman"/>
          <w:sz w:val="24"/>
          <w:szCs w:val="24"/>
        </w:rPr>
        <w:t>еятельности внутреннего</w:t>
      </w:r>
      <w:r w:rsidR="00C216D2" w:rsidRPr="009E5BC6">
        <w:rPr>
          <w:rFonts w:ascii="Times New Roman" w:hAnsi="Times New Roman" w:cs="Times New Roman"/>
          <w:sz w:val="24"/>
          <w:szCs w:val="24"/>
        </w:rPr>
        <w:t xml:space="preserve"> </w:t>
      </w:r>
      <w:r w:rsidR="00333A46" w:rsidRPr="009E5BC6">
        <w:rPr>
          <w:rFonts w:ascii="Times New Roman" w:hAnsi="Times New Roman" w:cs="Times New Roman"/>
          <w:sz w:val="24"/>
          <w:szCs w:val="24"/>
        </w:rPr>
        <w:t xml:space="preserve">аудита. Формат </w:t>
      </w:r>
      <w:r w:rsidR="00C216D2" w:rsidRPr="009E5BC6">
        <w:rPr>
          <w:rFonts w:ascii="Times New Roman" w:hAnsi="Times New Roman" w:cs="Times New Roman"/>
          <w:sz w:val="24"/>
          <w:szCs w:val="24"/>
        </w:rPr>
        <w:t>отчета</w:t>
      </w:r>
      <w:r w:rsidR="00333A46" w:rsidRPr="009E5BC6">
        <w:rPr>
          <w:rFonts w:ascii="Times New Roman" w:hAnsi="Times New Roman" w:cs="Times New Roman"/>
          <w:sz w:val="24"/>
          <w:szCs w:val="24"/>
        </w:rPr>
        <w:t xml:space="preserve"> и сроки представления</w:t>
      </w:r>
      <w:r w:rsidR="00C216D2" w:rsidRPr="009E5BC6">
        <w:rPr>
          <w:rFonts w:ascii="Times New Roman" w:hAnsi="Times New Roman" w:cs="Times New Roman"/>
          <w:sz w:val="24"/>
          <w:szCs w:val="24"/>
        </w:rPr>
        <w:t xml:space="preserve"> </w:t>
      </w:r>
      <w:r w:rsidR="00333A46" w:rsidRPr="009E5BC6">
        <w:rPr>
          <w:rFonts w:ascii="Times New Roman" w:hAnsi="Times New Roman" w:cs="Times New Roman"/>
          <w:sz w:val="24"/>
          <w:szCs w:val="24"/>
        </w:rPr>
        <w:t>определя</w:t>
      </w:r>
      <w:r w:rsidR="00C216D2" w:rsidRPr="009E5BC6">
        <w:rPr>
          <w:rFonts w:ascii="Times New Roman" w:hAnsi="Times New Roman" w:cs="Times New Roman"/>
          <w:sz w:val="24"/>
          <w:szCs w:val="24"/>
        </w:rPr>
        <w:t xml:space="preserve">ются по согласованию с </w:t>
      </w:r>
      <w:r w:rsidR="00C42AB0">
        <w:rPr>
          <w:rFonts w:ascii="Times New Roman" w:hAnsi="Times New Roman" w:cs="Times New Roman"/>
          <w:sz w:val="24"/>
          <w:szCs w:val="24"/>
        </w:rPr>
        <w:t>Председателем Совета</w:t>
      </w:r>
      <w:r w:rsidR="00C216D2" w:rsidRPr="009E5BC6">
        <w:rPr>
          <w:rFonts w:ascii="Times New Roman" w:hAnsi="Times New Roman" w:cs="Times New Roman"/>
          <w:sz w:val="24"/>
          <w:szCs w:val="24"/>
        </w:rPr>
        <w:t xml:space="preserve"> директоров</w:t>
      </w:r>
      <w:r w:rsidR="00333A46" w:rsidRPr="009E5BC6">
        <w:rPr>
          <w:rFonts w:ascii="Times New Roman" w:hAnsi="Times New Roman" w:cs="Times New Roman"/>
          <w:sz w:val="24"/>
          <w:szCs w:val="24"/>
        </w:rPr>
        <w:t>.</w:t>
      </w:r>
    </w:p>
    <w:p w:rsidR="00EB7946" w:rsidRPr="009E5BC6" w:rsidRDefault="00EB7946" w:rsidP="009E5BC6">
      <w:pPr>
        <w:jc w:val="both"/>
        <w:outlineLvl w:val="1"/>
        <w:rPr>
          <w:sz w:val="24"/>
          <w:szCs w:val="24"/>
        </w:rPr>
      </w:pPr>
    </w:p>
    <w:p w:rsidR="00F640C9" w:rsidRPr="009E5BC6" w:rsidRDefault="00477E9B" w:rsidP="00A84004">
      <w:pPr>
        <w:pStyle w:val="ac"/>
        <w:numPr>
          <w:ilvl w:val="0"/>
          <w:numId w:val="1"/>
        </w:numPr>
        <w:spacing w:after="0" w:line="240" w:lineRule="auto"/>
        <w:ind w:left="567" w:hanging="567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13" w:name="_Toc434494517"/>
      <w:bookmarkStart w:id="14" w:name="_Toc444261916"/>
      <w:bookmarkStart w:id="15" w:name="_Toc433623610"/>
      <w:r w:rsidRPr="009E5BC6">
        <w:rPr>
          <w:rFonts w:ascii="Times New Roman" w:hAnsi="Times New Roman" w:cs="Times New Roman"/>
          <w:b/>
          <w:sz w:val="24"/>
          <w:szCs w:val="24"/>
        </w:rPr>
        <w:t>ОТВЕТСТВЕННОСТЬ</w:t>
      </w:r>
      <w:bookmarkEnd w:id="13"/>
      <w:bookmarkEnd w:id="14"/>
    </w:p>
    <w:p w:rsidR="00F640C9" w:rsidRPr="009E5BC6" w:rsidRDefault="00F640C9" w:rsidP="009E5BC6">
      <w:pPr>
        <w:pStyle w:val="ac"/>
        <w:spacing w:after="0" w:line="240" w:lineRule="auto"/>
        <w:ind w:left="574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F640C9" w:rsidRPr="009E5BC6" w:rsidRDefault="00AD702C" w:rsidP="00A84004">
      <w:pPr>
        <w:pStyle w:val="ac"/>
        <w:numPr>
          <w:ilvl w:val="1"/>
          <w:numId w:val="1"/>
        </w:numPr>
        <w:spacing w:after="0" w:line="240" w:lineRule="auto"/>
        <w:ind w:hanging="57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5BC6">
        <w:rPr>
          <w:rFonts w:ascii="Times New Roman" w:hAnsi="Times New Roman" w:cs="Times New Roman"/>
          <w:iCs/>
          <w:sz w:val="24"/>
          <w:szCs w:val="24"/>
        </w:rPr>
        <w:t xml:space="preserve">Неисполнение (ненадлежащее исполнение) настоящего </w:t>
      </w:r>
      <w:r w:rsidR="009A52C6" w:rsidRPr="009E5BC6">
        <w:rPr>
          <w:rFonts w:ascii="Times New Roman" w:hAnsi="Times New Roman" w:cs="Times New Roman"/>
          <w:sz w:val="24"/>
          <w:szCs w:val="24"/>
        </w:rPr>
        <w:t>Положения</w:t>
      </w:r>
      <w:r w:rsidRPr="009E5BC6">
        <w:rPr>
          <w:rFonts w:ascii="Times New Roman" w:hAnsi="Times New Roman" w:cs="Times New Roman"/>
          <w:iCs/>
          <w:sz w:val="24"/>
          <w:szCs w:val="24"/>
        </w:rPr>
        <w:t xml:space="preserve"> работниками РОСИНТЕР РЕСТОРАНТС является нарушение</w:t>
      </w:r>
      <w:r w:rsidR="00F640C9" w:rsidRPr="009E5BC6">
        <w:rPr>
          <w:rFonts w:ascii="Times New Roman" w:hAnsi="Times New Roman" w:cs="Times New Roman"/>
          <w:iCs/>
          <w:sz w:val="24"/>
          <w:szCs w:val="24"/>
        </w:rPr>
        <w:t>м ими должностных обязанностей.</w:t>
      </w:r>
    </w:p>
    <w:p w:rsidR="00F640C9" w:rsidRPr="009E5BC6" w:rsidRDefault="00F640C9" w:rsidP="009E5BC6">
      <w:pPr>
        <w:pStyle w:val="ac"/>
        <w:spacing w:after="0" w:line="240" w:lineRule="auto"/>
        <w:ind w:left="574" w:hanging="574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77E9B" w:rsidRPr="009E5BC6" w:rsidRDefault="00AD702C" w:rsidP="00A84004">
      <w:pPr>
        <w:pStyle w:val="ac"/>
        <w:numPr>
          <w:ilvl w:val="1"/>
          <w:numId w:val="1"/>
        </w:numPr>
        <w:spacing w:after="0" w:line="240" w:lineRule="auto"/>
        <w:ind w:hanging="57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5BC6">
        <w:rPr>
          <w:rFonts w:ascii="Times New Roman" w:hAnsi="Times New Roman" w:cs="Times New Roman"/>
          <w:iCs/>
          <w:sz w:val="24"/>
          <w:szCs w:val="24"/>
        </w:rPr>
        <w:t xml:space="preserve">Работники РОСИНТЕР РЕСТОРАНТС несут ответственность за неисполнение (ненадлежащее исполнение) настоящего </w:t>
      </w:r>
      <w:r w:rsidR="009A52C6" w:rsidRPr="009E5BC6">
        <w:rPr>
          <w:rFonts w:ascii="Times New Roman" w:hAnsi="Times New Roman" w:cs="Times New Roman"/>
          <w:iCs/>
          <w:sz w:val="24"/>
          <w:szCs w:val="24"/>
        </w:rPr>
        <w:t xml:space="preserve">Положения </w:t>
      </w:r>
      <w:r w:rsidRPr="009E5BC6">
        <w:rPr>
          <w:rFonts w:ascii="Times New Roman" w:hAnsi="Times New Roman" w:cs="Times New Roman"/>
          <w:iCs/>
          <w:sz w:val="24"/>
          <w:szCs w:val="24"/>
        </w:rPr>
        <w:t>в соответствии с действующим законодательством РФ.</w:t>
      </w:r>
    </w:p>
    <w:p w:rsidR="00B0518B" w:rsidRPr="009E5BC6" w:rsidRDefault="00B0518B" w:rsidP="009E5BC6">
      <w:pPr>
        <w:pStyle w:val="ac"/>
        <w:spacing w:after="0" w:line="240" w:lineRule="auto"/>
        <w:ind w:left="36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B0518B" w:rsidRPr="009E5BC6" w:rsidRDefault="00B0518B" w:rsidP="00A84004">
      <w:pPr>
        <w:pStyle w:val="ac"/>
        <w:numPr>
          <w:ilvl w:val="0"/>
          <w:numId w:val="1"/>
        </w:numPr>
        <w:spacing w:after="0" w:line="240" w:lineRule="auto"/>
        <w:ind w:left="567" w:hanging="567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16" w:name="_Toc434494518"/>
      <w:bookmarkStart w:id="17" w:name="_Toc444261917"/>
      <w:r w:rsidRPr="009E5BC6">
        <w:rPr>
          <w:rFonts w:ascii="Times New Roman" w:hAnsi="Times New Roman" w:cs="Times New Roman"/>
          <w:b/>
          <w:sz w:val="24"/>
          <w:szCs w:val="24"/>
        </w:rPr>
        <w:t xml:space="preserve">ПОРЯДОК </w:t>
      </w:r>
      <w:r w:rsidR="00881B0E" w:rsidRPr="009E5BC6">
        <w:rPr>
          <w:rFonts w:ascii="Times New Roman" w:hAnsi="Times New Roman" w:cs="Times New Roman"/>
          <w:b/>
          <w:sz w:val="24"/>
          <w:szCs w:val="24"/>
        </w:rPr>
        <w:t xml:space="preserve">АКТУАЛИЗАЦИИ, </w:t>
      </w:r>
      <w:r w:rsidRPr="009E5BC6">
        <w:rPr>
          <w:rFonts w:ascii="Times New Roman" w:hAnsi="Times New Roman" w:cs="Times New Roman"/>
          <w:b/>
          <w:sz w:val="24"/>
          <w:szCs w:val="24"/>
        </w:rPr>
        <w:t>УТВЕРЖДЕНИЯ И ВНЕСЕНИЯ ИЗМЕНЕНИЙ</w:t>
      </w:r>
      <w:bookmarkEnd w:id="15"/>
      <w:bookmarkEnd w:id="16"/>
      <w:bookmarkEnd w:id="17"/>
    </w:p>
    <w:p w:rsidR="00B0518B" w:rsidRPr="009E5BC6" w:rsidRDefault="00B0518B" w:rsidP="009E5BC6">
      <w:pPr>
        <w:pStyle w:val="ac"/>
        <w:spacing w:after="0" w:line="240" w:lineRule="auto"/>
        <w:ind w:left="792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881B0E" w:rsidRPr="009E5BC6" w:rsidRDefault="009A52C6" w:rsidP="00A84004">
      <w:pPr>
        <w:pStyle w:val="ac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9E5BC6">
        <w:rPr>
          <w:rFonts w:ascii="Times New Roman" w:hAnsi="Times New Roman" w:cs="Times New Roman"/>
          <w:sz w:val="24"/>
          <w:szCs w:val="24"/>
        </w:rPr>
        <w:t>Настоящее Положение</w:t>
      </w:r>
      <w:r w:rsidR="00881B0E" w:rsidRPr="009E5BC6">
        <w:rPr>
          <w:rFonts w:ascii="Times New Roman" w:hAnsi="Times New Roman" w:cs="Times New Roman"/>
          <w:sz w:val="24"/>
          <w:szCs w:val="24"/>
        </w:rPr>
        <w:t xml:space="preserve"> подлежит </w:t>
      </w:r>
      <w:r w:rsidR="00AD702C" w:rsidRPr="009E5BC6">
        <w:rPr>
          <w:rFonts w:ascii="Times New Roman" w:hAnsi="Times New Roman" w:cs="Times New Roman"/>
          <w:sz w:val="24"/>
          <w:szCs w:val="24"/>
        </w:rPr>
        <w:t xml:space="preserve">обязательной </w:t>
      </w:r>
      <w:r w:rsidR="00881B0E" w:rsidRPr="009E5BC6">
        <w:rPr>
          <w:rFonts w:ascii="Times New Roman" w:hAnsi="Times New Roman" w:cs="Times New Roman"/>
          <w:sz w:val="24"/>
          <w:szCs w:val="24"/>
        </w:rPr>
        <w:t xml:space="preserve">актуализации </w:t>
      </w:r>
      <w:r w:rsidR="00A13790">
        <w:rPr>
          <w:rFonts w:ascii="Times New Roman" w:hAnsi="Times New Roman" w:cs="Times New Roman"/>
          <w:sz w:val="24"/>
          <w:szCs w:val="24"/>
        </w:rPr>
        <w:t xml:space="preserve">Службой </w:t>
      </w:r>
      <w:r w:rsidRPr="009E5BC6">
        <w:rPr>
          <w:rFonts w:ascii="Times New Roman" w:hAnsi="Times New Roman" w:cs="Times New Roman"/>
          <w:sz w:val="24"/>
          <w:szCs w:val="24"/>
        </w:rPr>
        <w:t>внутреннего аудита</w:t>
      </w:r>
      <w:r w:rsidR="00881B0E" w:rsidRPr="009E5BC6">
        <w:rPr>
          <w:rFonts w:ascii="Times New Roman" w:hAnsi="Times New Roman" w:cs="Times New Roman"/>
          <w:sz w:val="24"/>
          <w:szCs w:val="24"/>
        </w:rPr>
        <w:t>:</w:t>
      </w:r>
    </w:p>
    <w:p w:rsidR="00881B0E" w:rsidRPr="009E5BC6" w:rsidRDefault="00881B0E" w:rsidP="00A84004">
      <w:pPr>
        <w:pStyle w:val="ac"/>
        <w:numPr>
          <w:ilvl w:val="0"/>
          <w:numId w:val="2"/>
        </w:numPr>
        <w:spacing w:after="0" w:line="240" w:lineRule="auto"/>
        <w:ind w:left="952" w:hanging="378"/>
        <w:jc w:val="both"/>
        <w:rPr>
          <w:rFonts w:ascii="Times New Roman" w:hAnsi="Times New Roman" w:cs="Times New Roman"/>
          <w:sz w:val="24"/>
          <w:szCs w:val="24"/>
        </w:rPr>
      </w:pPr>
      <w:r w:rsidRPr="009E5BC6">
        <w:rPr>
          <w:rFonts w:ascii="Times New Roman" w:hAnsi="Times New Roman" w:cs="Times New Roman"/>
          <w:sz w:val="24"/>
          <w:szCs w:val="24"/>
        </w:rPr>
        <w:t xml:space="preserve">ежегодно начиная с момента ввода </w:t>
      </w:r>
      <w:r w:rsidR="009A52C6" w:rsidRPr="009E5BC6">
        <w:rPr>
          <w:rFonts w:ascii="Times New Roman" w:hAnsi="Times New Roman" w:cs="Times New Roman"/>
          <w:sz w:val="24"/>
          <w:szCs w:val="24"/>
        </w:rPr>
        <w:t xml:space="preserve">Положения </w:t>
      </w:r>
      <w:r w:rsidRPr="009E5BC6">
        <w:rPr>
          <w:rFonts w:ascii="Times New Roman" w:hAnsi="Times New Roman" w:cs="Times New Roman"/>
          <w:sz w:val="24"/>
          <w:szCs w:val="24"/>
        </w:rPr>
        <w:t>в действие</w:t>
      </w:r>
    </w:p>
    <w:p w:rsidR="00881B0E" w:rsidRPr="009E5BC6" w:rsidRDefault="00881B0E" w:rsidP="00A84004">
      <w:pPr>
        <w:pStyle w:val="ac"/>
        <w:numPr>
          <w:ilvl w:val="0"/>
          <w:numId w:val="2"/>
        </w:numPr>
        <w:spacing w:after="0" w:line="240" w:lineRule="auto"/>
        <w:ind w:left="952" w:hanging="378"/>
        <w:jc w:val="both"/>
        <w:rPr>
          <w:rFonts w:ascii="Times New Roman" w:hAnsi="Times New Roman" w:cs="Times New Roman"/>
          <w:sz w:val="24"/>
          <w:szCs w:val="24"/>
        </w:rPr>
      </w:pPr>
      <w:r w:rsidRPr="009E5BC6">
        <w:rPr>
          <w:rFonts w:ascii="Times New Roman" w:hAnsi="Times New Roman" w:cs="Times New Roman"/>
          <w:sz w:val="24"/>
          <w:szCs w:val="24"/>
        </w:rPr>
        <w:t>в случае изменений в организационной структуре, функционирующих бизнес-процесс</w:t>
      </w:r>
      <w:r w:rsidR="007133FB" w:rsidRPr="009E5BC6">
        <w:rPr>
          <w:rFonts w:ascii="Times New Roman" w:hAnsi="Times New Roman" w:cs="Times New Roman"/>
          <w:sz w:val="24"/>
          <w:szCs w:val="24"/>
        </w:rPr>
        <w:t>ах</w:t>
      </w:r>
      <w:r w:rsidRPr="009E5BC6">
        <w:rPr>
          <w:rFonts w:ascii="Times New Roman" w:hAnsi="Times New Roman" w:cs="Times New Roman"/>
          <w:sz w:val="24"/>
          <w:szCs w:val="24"/>
        </w:rPr>
        <w:t xml:space="preserve"> или требовани</w:t>
      </w:r>
      <w:r w:rsidR="007133FB" w:rsidRPr="009E5BC6">
        <w:rPr>
          <w:rFonts w:ascii="Times New Roman" w:hAnsi="Times New Roman" w:cs="Times New Roman"/>
          <w:sz w:val="24"/>
          <w:szCs w:val="24"/>
        </w:rPr>
        <w:t>ях</w:t>
      </w:r>
      <w:r w:rsidRPr="009E5BC6">
        <w:rPr>
          <w:rFonts w:ascii="Times New Roman" w:hAnsi="Times New Roman" w:cs="Times New Roman"/>
          <w:sz w:val="24"/>
          <w:szCs w:val="24"/>
        </w:rPr>
        <w:t xml:space="preserve"> действующего законодательства</w:t>
      </w:r>
    </w:p>
    <w:p w:rsidR="00881B0E" w:rsidRPr="009E5BC6" w:rsidRDefault="00881B0E" w:rsidP="009E5BC6">
      <w:pPr>
        <w:pStyle w:val="ac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881B0E" w:rsidRPr="009E5BC6" w:rsidRDefault="00881B0E" w:rsidP="00A84004">
      <w:pPr>
        <w:pStyle w:val="ac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5BC6">
        <w:rPr>
          <w:rFonts w:ascii="Times New Roman" w:hAnsi="Times New Roman" w:cs="Times New Roman"/>
          <w:sz w:val="24"/>
          <w:szCs w:val="24"/>
        </w:rPr>
        <w:t xml:space="preserve">Изменения к </w:t>
      </w:r>
      <w:r w:rsidR="009A52C6" w:rsidRPr="009E5BC6">
        <w:rPr>
          <w:rFonts w:ascii="Times New Roman" w:hAnsi="Times New Roman" w:cs="Times New Roman"/>
          <w:sz w:val="24"/>
          <w:szCs w:val="24"/>
        </w:rPr>
        <w:t>Положению</w:t>
      </w:r>
      <w:r w:rsidRPr="009E5BC6">
        <w:rPr>
          <w:rFonts w:ascii="Times New Roman" w:hAnsi="Times New Roman" w:cs="Times New Roman"/>
          <w:sz w:val="24"/>
          <w:szCs w:val="24"/>
        </w:rPr>
        <w:t xml:space="preserve"> разрабатываются </w:t>
      </w:r>
      <w:r w:rsidR="009A52C6" w:rsidRPr="009E5BC6">
        <w:rPr>
          <w:rFonts w:ascii="Times New Roman" w:hAnsi="Times New Roman" w:cs="Times New Roman"/>
          <w:sz w:val="24"/>
          <w:szCs w:val="24"/>
        </w:rPr>
        <w:t xml:space="preserve">Управлением внутреннего контроля и аудита </w:t>
      </w:r>
      <w:r w:rsidRPr="009E5BC6">
        <w:rPr>
          <w:rFonts w:ascii="Times New Roman" w:hAnsi="Times New Roman" w:cs="Times New Roman"/>
          <w:sz w:val="24"/>
          <w:szCs w:val="24"/>
        </w:rPr>
        <w:t xml:space="preserve">и утверждаются </w:t>
      </w:r>
      <w:r w:rsidR="009A52C6" w:rsidRPr="009E5BC6">
        <w:rPr>
          <w:rFonts w:ascii="Times New Roman" w:hAnsi="Times New Roman" w:cs="Times New Roman"/>
          <w:sz w:val="24"/>
          <w:szCs w:val="24"/>
        </w:rPr>
        <w:t>Пр</w:t>
      </w:r>
      <w:r w:rsidR="009E5BC6">
        <w:rPr>
          <w:rFonts w:ascii="Times New Roman" w:hAnsi="Times New Roman" w:cs="Times New Roman"/>
          <w:sz w:val="24"/>
          <w:szCs w:val="24"/>
        </w:rPr>
        <w:t>едседателем</w:t>
      </w:r>
      <w:r w:rsidR="009A52C6" w:rsidRPr="009E5BC6">
        <w:rPr>
          <w:rFonts w:ascii="Times New Roman" w:hAnsi="Times New Roman" w:cs="Times New Roman"/>
          <w:sz w:val="24"/>
          <w:szCs w:val="24"/>
        </w:rPr>
        <w:t xml:space="preserve"> Совета директоров </w:t>
      </w:r>
      <w:r w:rsidR="00A13790" w:rsidRPr="009E5BC6">
        <w:rPr>
          <w:rFonts w:ascii="Times New Roman" w:hAnsi="Times New Roman" w:cs="Times New Roman"/>
          <w:sz w:val="24"/>
          <w:szCs w:val="24"/>
        </w:rPr>
        <w:t>РОСИНТЕР РЕСТОРАНТС</w:t>
      </w:r>
      <w:r w:rsidRPr="009E5BC6">
        <w:rPr>
          <w:rFonts w:ascii="Times New Roman" w:hAnsi="Times New Roman" w:cs="Times New Roman"/>
          <w:sz w:val="24"/>
          <w:szCs w:val="24"/>
        </w:rPr>
        <w:t>.</w:t>
      </w:r>
    </w:p>
    <w:p w:rsidR="00AD702C" w:rsidRPr="009E5BC6" w:rsidRDefault="00AD702C" w:rsidP="009E5BC6">
      <w:pPr>
        <w:pStyle w:val="ac"/>
        <w:spacing w:after="0"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702C" w:rsidRPr="009E5BC6" w:rsidRDefault="00AD702C" w:rsidP="00A84004">
      <w:pPr>
        <w:pStyle w:val="ac"/>
        <w:numPr>
          <w:ilvl w:val="0"/>
          <w:numId w:val="1"/>
        </w:numPr>
        <w:spacing w:after="0" w:line="240" w:lineRule="auto"/>
        <w:ind w:left="567" w:hanging="567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18" w:name="_Toc444261918"/>
      <w:r w:rsidRPr="009E5BC6">
        <w:rPr>
          <w:rFonts w:ascii="Times New Roman" w:hAnsi="Times New Roman" w:cs="Times New Roman"/>
          <w:b/>
          <w:sz w:val="24"/>
          <w:szCs w:val="24"/>
        </w:rPr>
        <w:t>ХРАНЕНИЕ</w:t>
      </w:r>
      <w:bookmarkEnd w:id="18"/>
    </w:p>
    <w:p w:rsidR="00AD702C" w:rsidRPr="009E5BC6" w:rsidRDefault="00AD702C" w:rsidP="009E5BC6">
      <w:pPr>
        <w:pStyle w:val="ac"/>
        <w:spacing w:after="0" w:line="240" w:lineRule="auto"/>
        <w:ind w:left="567"/>
        <w:rPr>
          <w:rFonts w:ascii="Times New Roman" w:hAnsi="Times New Roman" w:cs="Times New Roman"/>
          <w:b/>
          <w:sz w:val="24"/>
          <w:szCs w:val="24"/>
        </w:rPr>
      </w:pPr>
    </w:p>
    <w:p w:rsidR="00AD702C" w:rsidRPr="009E5BC6" w:rsidRDefault="00AD702C" w:rsidP="00A84004">
      <w:pPr>
        <w:pStyle w:val="ac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9E5BC6">
        <w:rPr>
          <w:rFonts w:ascii="Times New Roman" w:hAnsi="Times New Roman" w:cs="Times New Roman"/>
          <w:sz w:val="24"/>
          <w:szCs w:val="24"/>
        </w:rPr>
        <w:t xml:space="preserve">Оригинал </w:t>
      </w:r>
      <w:r w:rsidR="009A52C6" w:rsidRPr="009E5BC6">
        <w:rPr>
          <w:rFonts w:ascii="Times New Roman" w:hAnsi="Times New Roman" w:cs="Times New Roman"/>
          <w:sz w:val="24"/>
          <w:szCs w:val="24"/>
        </w:rPr>
        <w:t>настоящего Положения</w:t>
      </w:r>
      <w:r w:rsidRPr="009E5BC6">
        <w:rPr>
          <w:rFonts w:ascii="Times New Roman" w:hAnsi="Times New Roman" w:cs="Times New Roman"/>
          <w:sz w:val="24"/>
          <w:szCs w:val="24"/>
        </w:rPr>
        <w:t xml:space="preserve"> на бумажном носителе хранится в </w:t>
      </w:r>
      <w:r w:rsidR="00BF17EE">
        <w:rPr>
          <w:rFonts w:ascii="Times New Roman" w:hAnsi="Times New Roman" w:cs="Times New Roman"/>
          <w:sz w:val="24"/>
          <w:szCs w:val="24"/>
        </w:rPr>
        <w:t>Службе внутреннего аудита</w:t>
      </w:r>
      <w:r w:rsidRPr="009E5BC6">
        <w:rPr>
          <w:rFonts w:ascii="Times New Roman" w:hAnsi="Times New Roman" w:cs="Times New Roman"/>
          <w:sz w:val="24"/>
          <w:szCs w:val="24"/>
        </w:rPr>
        <w:t>.</w:t>
      </w:r>
    </w:p>
    <w:p w:rsidR="00AD702C" w:rsidRPr="009E5BC6" w:rsidRDefault="00AD702C" w:rsidP="009E5BC6">
      <w:pPr>
        <w:pStyle w:val="ac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D702C" w:rsidRPr="009E5BC6" w:rsidRDefault="00AD702C" w:rsidP="00A84004">
      <w:pPr>
        <w:pStyle w:val="ac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9E5BC6">
        <w:rPr>
          <w:rFonts w:ascii="Times New Roman" w:hAnsi="Times New Roman" w:cs="Times New Roman"/>
          <w:sz w:val="24"/>
          <w:szCs w:val="24"/>
        </w:rPr>
        <w:t xml:space="preserve">Сканированная копия </w:t>
      </w:r>
      <w:r w:rsidR="009A52C6" w:rsidRPr="009E5BC6">
        <w:rPr>
          <w:rFonts w:ascii="Times New Roman" w:hAnsi="Times New Roman" w:cs="Times New Roman"/>
          <w:sz w:val="24"/>
          <w:szCs w:val="24"/>
        </w:rPr>
        <w:t>Положения</w:t>
      </w:r>
      <w:r w:rsidRPr="009E5BC6">
        <w:rPr>
          <w:rFonts w:ascii="Times New Roman" w:hAnsi="Times New Roman" w:cs="Times New Roman"/>
          <w:sz w:val="24"/>
          <w:szCs w:val="24"/>
        </w:rPr>
        <w:t xml:space="preserve"> размещается на внутреннем портале РОСИНТЕР РЕСТОРАНТС</w:t>
      </w:r>
      <w:r w:rsidR="005718C8" w:rsidRPr="009E5BC6">
        <w:rPr>
          <w:rFonts w:ascii="Times New Roman" w:hAnsi="Times New Roman" w:cs="Times New Roman"/>
          <w:sz w:val="24"/>
          <w:szCs w:val="24"/>
        </w:rPr>
        <w:t xml:space="preserve"> (раздел «Библиотека внутренних нормативных документов»)</w:t>
      </w:r>
    </w:p>
    <w:sectPr w:rsidR="00AD702C" w:rsidRPr="009E5BC6" w:rsidSect="004E3758">
      <w:pgSz w:w="11906" w:h="16838"/>
      <w:pgMar w:top="578" w:right="707" w:bottom="1440" w:left="993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22A0" w:rsidRDefault="00F422A0">
      <w:r>
        <w:separator/>
      </w:r>
    </w:p>
  </w:endnote>
  <w:endnote w:type="continuationSeparator" w:id="0">
    <w:p w:rsidR="00F422A0" w:rsidRDefault="00F42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327" w:rsidRDefault="00D03327">
    <w:pPr>
      <w:pStyle w:val="a5"/>
    </w:pPr>
    <w:r>
      <w:rPr>
        <w:noProof/>
        <w:lang w:eastAsia="ru-R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-7620</wp:posOffset>
          </wp:positionH>
          <wp:positionV relativeFrom="paragraph">
            <wp:posOffset>-27940</wp:posOffset>
          </wp:positionV>
          <wp:extent cx="6455410" cy="342900"/>
          <wp:effectExtent l="19050" t="0" r="2540" b="0"/>
          <wp:wrapSquare wrapText="bothSides"/>
          <wp:docPr id="3637" name="Рисунок 3637" descr="Untitled-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637" descr="Untitled-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738" b="77083"/>
                  <a:stretch>
                    <a:fillRect/>
                  </a:stretch>
                </pic:blipFill>
                <pic:spPr bwMode="auto">
                  <a:xfrm>
                    <a:off x="0" y="0"/>
                    <a:ext cx="645541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327" w:rsidRDefault="00D03327">
    <w:pPr>
      <w:pStyle w:val="a5"/>
    </w:pPr>
    <w:r>
      <w:rPr>
        <w:noProof/>
        <w:lang w:eastAsia="ru-R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52070</wp:posOffset>
          </wp:positionH>
          <wp:positionV relativeFrom="paragraph">
            <wp:posOffset>-27940</wp:posOffset>
          </wp:positionV>
          <wp:extent cx="6455410" cy="342900"/>
          <wp:effectExtent l="19050" t="0" r="2540" b="0"/>
          <wp:wrapSquare wrapText="bothSides"/>
          <wp:docPr id="3636" name="Рисунок 3636" descr="Untitled-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636" descr="Untitled-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738" b="77083"/>
                  <a:stretch>
                    <a:fillRect/>
                  </a:stretch>
                </pic:blipFill>
                <pic:spPr bwMode="auto">
                  <a:xfrm>
                    <a:off x="0" y="0"/>
                    <a:ext cx="645541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22A0" w:rsidRDefault="00F422A0">
      <w:r>
        <w:separator/>
      </w:r>
    </w:p>
  </w:footnote>
  <w:footnote w:type="continuationSeparator" w:id="0">
    <w:p w:rsidR="00F422A0" w:rsidRDefault="00F422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327" w:rsidRDefault="00D03327" w:rsidP="00666770">
    <w:pPr>
      <w:pStyle w:val="a3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</w:t>
    </w:r>
    <w:r>
      <w:rPr>
        <w:rStyle w:val="aa"/>
      </w:rPr>
      <w:fldChar w:fldCharType="end"/>
    </w:r>
  </w:p>
  <w:p w:rsidR="00D03327" w:rsidRDefault="00D0332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565" w:type="dxa"/>
      <w:jc w:val="center"/>
      <w:tblInd w:w="93" w:type="dxa"/>
      <w:tblLook w:val="04A0" w:firstRow="1" w:lastRow="0" w:firstColumn="1" w:lastColumn="0" w:noHBand="0" w:noVBand="1"/>
    </w:tblPr>
    <w:tblGrid>
      <w:gridCol w:w="3309"/>
      <w:gridCol w:w="3009"/>
      <w:gridCol w:w="4247"/>
    </w:tblGrid>
    <w:tr w:rsidR="00D03327" w:rsidRPr="00AD439D" w:rsidTr="00D03327">
      <w:trPr>
        <w:trHeight w:val="255"/>
        <w:jc w:val="center"/>
      </w:trPr>
      <w:tc>
        <w:tcPr>
          <w:tcW w:w="10565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D03327" w:rsidRPr="000F0F8F" w:rsidRDefault="00D03327" w:rsidP="00D03327">
          <w:pPr>
            <w:jc w:val="center"/>
            <w:rPr>
              <w:rFonts w:ascii="Arial" w:hAnsi="Arial" w:cs="Arial"/>
              <w:b/>
              <w:bCs/>
              <w:color w:val="595959" w:themeColor="text1" w:themeTint="A6"/>
              <w:lang w:eastAsia="ru-RU"/>
            </w:rPr>
          </w:pPr>
          <w:r>
            <w:rPr>
              <w:rFonts w:ascii="Arial" w:hAnsi="Arial" w:cs="Arial"/>
              <w:b/>
              <w:bCs/>
              <w:color w:val="595959" w:themeColor="text1" w:themeTint="A6"/>
              <w:lang w:eastAsia="ru-RU"/>
            </w:rPr>
            <w:t>Положение о внутреннем аудите</w:t>
          </w:r>
        </w:p>
      </w:tc>
    </w:tr>
    <w:tr w:rsidR="00D03327" w:rsidRPr="00AD439D" w:rsidTr="00A13790">
      <w:trPr>
        <w:trHeight w:val="255"/>
        <w:jc w:val="center"/>
      </w:trPr>
      <w:tc>
        <w:tcPr>
          <w:tcW w:w="3309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D03327" w:rsidRPr="000F0F8F" w:rsidRDefault="00D03327" w:rsidP="00A13790">
          <w:pPr>
            <w:rPr>
              <w:rFonts w:ascii="Arial" w:hAnsi="Arial" w:cs="Arial"/>
              <w:color w:val="595959" w:themeColor="text1" w:themeTint="A6"/>
              <w:lang w:eastAsia="ru-RU"/>
            </w:rPr>
          </w:pPr>
          <w:r w:rsidRPr="00AD439D">
            <w:rPr>
              <w:rFonts w:ascii="Arial" w:hAnsi="Arial" w:cs="Arial"/>
              <w:color w:val="595959" w:themeColor="text1" w:themeTint="A6"/>
              <w:lang w:eastAsia="ru-RU"/>
            </w:rPr>
            <w:t>Номер</w:t>
          </w:r>
        </w:p>
      </w:tc>
      <w:tc>
        <w:tcPr>
          <w:tcW w:w="3009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D03327" w:rsidRPr="00AD439D" w:rsidRDefault="00D03327" w:rsidP="00A13790">
          <w:pPr>
            <w:rPr>
              <w:rFonts w:ascii="Arial" w:hAnsi="Arial" w:cs="Arial"/>
              <w:color w:val="595959" w:themeColor="text1" w:themeTint="A6"/>
              <w:lang w:eastAsia="ru-RU"/>
            </w:rPr>
          </w:pPr>
          <w:r w:rsidRPr="00AD439D">
            <w:rPr>
              <w:rFonts w:ascii="Arial" w:hAnsi="Arial" w:cs="Arial"/>
              <w:color w:val="595959" w:themeColor="text1" w:themeTint="A6"/>
              <w:lang w:eastAsia="ru-RU"/>
            </w:rPr>
            <w:t>Действительно с</w:t>
          </w:r>
          <w:proofErr w:type="gramStart"/>
          <w:r w:rsidRPr="00AD439D">
            <w:rPr>
              <w:rFonts w:ascii="Arial" w:hAnsi="Arial" w:cs="Arial"/>
              <w:color w:val="595959" w:themeColor="text1" w:themeTint="A6"/>
              <w:lang w:eastAsia="ru-RU"/>
            </w:rPr>
            <w:t>:</w:t>
          </w:r>
          <w:r>
            <w:rPr>
              <w:rFonts w:ascii="Arial" w:hAnsi="Arial" w:cs="Arial"/>
              <w:color w:val="595959" w:themeColor="text1" w:themeTint="A6"/>
              <w:lang w:eastAsia="ru-RU"/>
            </w:rPr>
            <w:t>.</w:t>
          </w:r>
          <w:r w:rsidR="00A13790">
            <w:rPr>
              <w:rFonts w:ascii="Arial" w:hAnsi="Arial" w:cs="Arial"/>
              <w:color w:val="595959" w:themeColor="text1" w:themeTint="A6"/>
              <w:lang w:eastAsia="ru-RU"/>
            </w:rPr>
            <w:t xml:space="preserve"> </w:t>
          </w:r>
          <w:proofErr w:type="gramEnd"/>
        </w:p>
      </w:tc>
      <w:tc>
        <w:tcPr>
          <w:tcW w:w="4247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D03327" w:rsidRPr="00AD439D" w:rsidRDefault="00D03327" w:rsidP="00A13790">
          <w:pPr>
            <w:rPr>
              <w:rFonts w:ascii="Arial" w:hAnsi="Arial" w:cs="Arial"/>
              <w:color w:val="595959" w:themeColor="text1" w:themeTint="A6"/>
              <w:lang w:eastAsia="ru-RU"/>
            </w:rPr>
          </w:pPr>
          <w:r w:rsidRPr="00AD439D">
            <w:rPr>
              <w:rFonts w:ascii="Arial" w:hAnsi="Arial" w:cs="Arial"/>
              <w:color w:val="595959" w:themeColor="text1" w:themeTint="A6"/>
              <w:lang w:eastAsia="ru-RU"/>
            </w:rPr>
            <w:t>Дата следующей актуализации:</w:t>
          </w:r>
          <w:r>
            <w:rPr>
              <w:rFonts w:ascii="Arial" w:hAnsi="Arial" w:cs="Arial"/>
              <w:color w:val="595959" w:themeColor="text1" w:themeTint="A6"/>
              <w:lang w:eastAsia="ru-RU"/>
            </w:rPr>
            <w:t xml:space="preserve"> </w:t>
          </w:r>
        </w:p>
      </w:tc>
    </w:tr>
    <w:tr w:rsidR="00D03327" w:rsidRPr="00AD439D" w:rsidTr="00D03327">
      <w:trPr>
        <w:trHeight w:val="255"/>
        <w:jc w:val="center"/>
      </w:trPr>
      <w:tc>
        <w:tcPr>
          <w:tcW w:w="6318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D03327" w:rsidRPr="00AD439D" w:rsidRDefault="00D03327" w:rsidP="00BF17EE">
          <w:pPr>
            <w:ind w:left="1065" w:right="-207" w:hanging="1065"/>
            <w:rPr>
              <w:rFonts w:ascii="Arial" w:hAnsi="Arial" w:cs="Arial"/>
              <w:color w:val="595959" w:themeColor="text1" w:themeTint="A6"/>
              <w:lang w:eastAsia="ru-RU"/>
            </w:rPr>
          </w:pPr>
          <w:r>
            <w:rPr>
              <w:rFonts w:ascii="Arial" w:hAnsi="Arial" w:cs="Arial"/>
              <w:color w:val="595959" w:themeColor="text1" w:themeTint="A6"/>
              <w:lang w:eastAsia="ru-RU"/>
            </w:rPr>
            <w:t>Владелец</w:t>
          </w:r>
          <w:r w:rsidRPr="00AD439D">
            <w:rPr>
              <w:rFonts w:ascii="Arial" w:hAnsi="Arial" w:cs="Arial"/>
              <w:color w:val="595959" w:themeColor="text1" w:themeTint="A6"/>
              <w:lang w:eastAsia="ru-RU"/>
            </w:rPr>
            <w:t>:</w:t>
          </w:r>
          <w:r>
            <w:rPr>
              <w:rFonts w:ascii="Arial" w:hAnsi="Arial" w:cs="Arial"/>
              <w:color w:val="595959" w:themeColor="text1" w:themeTint="A6"/>
              <w:lang w:eastAsia="ru-RU"/>
            </w:rPr>
            <w:t xml:space="preserve"> </w:t>
          </w:r>
          <w:r w:rsidR="00A13790">
            <w:rPr>
              <w:rFonts w:ascii="Arial" w:hAnsi="Arial" w:cs="Arial"/>
              <w:color w:val="595959" w:themeColor="text1" w:themeTint="A6"/>
              <w:lang w:eastAsia="ru-RU"/>
            </w:rPr>
            <w:t xml:space="preserve">Директор </w:t>
          </w:r>
          <w:r w:rsidR="00BF17EE">
            <w:rPr>
              <w:rFonts w:ascii="Arial" w:hAnsi="Arial" w:cs="Arial"/>
              <w:color w:val="595959" w:themeColor="text1" w:themeTint="A6"/>
              <w:lang w:eastAsia="ru-RU"/>
            </w:rPr>
            <w:t>по</w:t>
          </w:r>
          <w:r>
            <w:rPr>
              <w:rFonts w:ascii="Arial" w:hAnsi="Arial" w:cs="Arial"/>
              <w:color w:val="595959" w:themeColor="text1" w:themeTint="A6"/>
              <w:lang w:eastAsia="ru-RU"/>
            </w:rPr>
            <w:t xml:space="preserve"> внутренне</w:t>
          </w:r>
          <w:r w:rsidR="00BF17EE">
            <w:rPr>
              <w:rFonts w:ascii="Arial" w:hAnsi="Arial" w:cs="Arial"/>
              <w:color w:val="595959" w:themeColor="text1" w:themeTint="A6"/>
              <w:lang w:eastAsia="ru-RU"/>
            </w:rPr>
            <w:t>му</w:t>
          </w:r>
          <w:r>
            <w:rPr>
              <w:rFonts w:ascii="Arial" w:hAnsi="Arial" w:cs="Arial"/>
              <w:color w:val="595959" w:themeColor="text1" w:themeTint="A6"/>
              <w:lang w:eastAsia="ru-RU"/>
            </w:rPr>
            <w:t xml:space="preserve"> аудит</w:t>
          </w:r>
          <w:r w:rsidR="00BF17EE">
            <w:rPr>
              <w:rFonts w:ascii="Arial" w:hAnsi="Arial" w:cs="Arial"/>
              <w:color w:val="595959" w:themeColor="text1" w:themeTint="A6"/>
              <w:lang w:eastAsia="ru-RU"/>
            </w:rPr>
            <w:t>у</w:t>
          </w:r>
        </w:p>
      </w:tc>
      <w:tc>
        <w:tcPr>
          <w:tcW w:w="4247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D03327" w:rsidRPr="00AD439D" w:rsidRDefault="00D03327" w:rsidP="00D03327">
          <w:pPr>
            <w:jc w:val="right"/>
            <w:rPr>
              <w:rFonts w:ascii="Arial" w:hAnsi="Arial" w:cs="Arial"/>
              <w:color w:val="595959" w:themeColor="text1" w:themeTint="A6"/>
              <w:lang w:eastAsia="ru-RU"/>
            </w:rPr>
          </w:pPr>
          <w:r w:rsidRPr="00AD439D">
            <w:rPr>
              <w:rFonts w:ascii="Arial" w:hAnsi="Arial" w:cs="Arial"/>
              <w:color w:val="595959" w:themeColor="text1" w:themeTint="A6"/>
            </w:rPr>
            <w:t xml:space="preserve">Страница: </w:t>
          </w:r>
          <w:r w:rsidRPr="00AD439D">
            <w:rPr>
              <w:rFonts w:ascii="Arial" w:hAnsi="Arial" w:cs="Arial"/>
              <w:b/>
              <w:color w:val="595959" w:themeColor="text1" w:themeTint="A6"/>
            </w:rPr>
            <w:fldChar w:fldCharType="begin"/>
          </w:r>
          <w:r w:rsidRPr="00AD439D">
            <w:rPr>
              <w:rFonts w:ascii="Arial" w:hAnsi="Arial" w:cs="Arial"/>
              <w:b/>
              <w:color w:val="595959" w:themeColor="text1" w:themeTint="A6"/>
            </w:rPr>
            <w:instrText>PAGE</w:instrText>
          </w:r>
          <w:r w:rsidRPr="00AD439D">
            <w:rPr>
              <w:rFonts w:ascii="Arial" w:hAnsi="Arial" w:cs="Arial"/>
              <w:b/>
              <w:color w:val="595959" w:themeColor="text1" w:themeTint="A6"/>
            </w:rPr>
            <w:fldChar w:fldCharType="separate"/>
          </w:r>
          <w:r w:rsidR="006D0C7D">
            <w:rPr>
              <w:rFonts w:ascii="Arial" w:hAnsi="Arial" w:cs="Arial"/>
              <w:b/>
              <w:noProof/>
              <w:color w:val="595959" w:themeColor="text1" w:themeTint="A6"/>
            </w:rPr>
            <w:t>7</w:t>
          </w:r>
          <w:r w:rsidRPr="00AD439D">
            <w:rPr>
              <w:rFonts w:ascii="Arial" w:hAnsi="Arial" w:cs="Arial"/>
              <w:b/>
              <w:color w:val="595959" w:themeColor="text1" w:themeTint="A6"/>
            </w:rPr>
            <w:fldChar w:fldCharType="end"/>
          </w:r>
          <w:r w:rsidRPr="00AD439D">
            <w:rPr>
              <w:rFonts w:ascii="Arial" w:hAnsi="Arial" w:cs="Arial"/>
              <w:color w:val="595959" w:themeColor="text1" w:themeTint="A6"/>
            </w:rPr>
            <w:t xml:space="preserve"> из </w:t>
          </w:r>
          <w:r w:rsidRPr="00AD439D">
            <w:rPr>
              <w:rFonts w:ascii="Arial" w:hAnsi="Arial" w:cs="Arial"/>
              <w:b/>
              <w:color w:val="595959" w:themeColor="text1" w:themeTint="A6"/>
            </w:rPr>
            <w:fldChar w:fldCharType="begin"/>
          </w:r>
          <w:r w:rsidRPr="00AD439D">
            <w:rPr>
              <w:rFonts w:ascii="Arial" w:hAnsi="Arial" w:cs="Arial"/>
              <w:b/>
              <w:color w:val="595959" w:themeColor="text1" w:themeTint="A6"/>
            </w:rPr>
            <w:instrText>NUMPAGES</w:instrText>
          </w:r>
          <w:r w:rsidRPr="00AD439D">
            <w:rPr>
              <w:rFonts w:ascii="Arial" w:hAnsi="Arial" w:cs="Arial"/>
              <w:b/>
              <w:color w:val="595959" w:themeColor="text1" w:themeTint="A6"/>
            </w:rPr>
            <w:fldChar w:fldCharType="separate"/>
          </w:r>
          <w:r w:rsidR="006D0C7D">
            <w:rPr>
              <w:rFonts w:ascii="Arial" w:hAnsi="Arial" w:cs="Arial"/>
              <w:b/>
              <w:noProof/>
              <w:color w:val="595959" w:themeColor="text1" w:themeTint="A6"/>
            </w:rPr>
            <w:t>7</w:t>
          </w:r>
          <w:r w:rsidRPr="00AD439D">
            <w:rPr>
              <w:rFonts w:ascii="Arial" w:hAnsi="Arial" w:cs="Arial"/>
              <w:b/>
              <w:color w:val="595959" w:themeColor="text1" w:themeTint="A6"/>
            </w:rPr>
            <w:fldChar w:fldCharType="end"/>
          </w:r>
        </w:p>
      </w:tc>
    </w:tr>
  </w:tbl>
  <w:p w:rsidR="00D03327" w:rsidRDefault="00D03327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327" w:rsidRDefault="00D03327">
    <w:pPr>
      <w:pStyle w:val="a3"/>
    </w:pPr>
    <w:r>
      <w:rPr>
        <w:noProof/>
        <w:lang w:eastAsia="ru-RU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-121920</wp:posOffset>
          </wp:positionH>
          <wp:positionV relativeFrom="paragraph">
            <wp:posOffset>231140</wp:posOffset>
          </wp:positionV>
          <wp:extent cx="1828800" cy="1143000"/>
          <wp:effectExtent l="0" t="0" r="0" b="0"/>
          <wp:wrapNone/>
          <wp:docPr id="3" name="Рисунок 3" descr="бланк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бланк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144" r="71892" b="88889"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143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color w:val="595959" w:themeColor="text1" w:themeTint="A6"/>
      </w:rPr>
      <w:id w:val="595637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color w:val="auto"/>
      </w:rPr>
    </w:sdtEndPr>
    <w:sdtContent>
      <w:tbl>
        <w:tblPr>
          <w:tblW w:w="10565" w:type="dxa"/>
          <w:jc w:val="center"/>
          <w:tblInd w:w="93" w:type="dxa"/>
          <w:tblLook w:val="04A0" w:firstRow="1" w:lastRow="0" w:firstColumn="1" w:lastColumn="0" w:noHBand="0" w:noVBand="1"/>
        </w:tblPr>
        <w:tblGrid>
          <w:gridCol w:w="3309"/>
          <w:gridCol w:w="3009"/>
          <w:gridCol w:w="4247"/>
        </w:tblGrid>
        <w:tr w:rsidR="00D03327" w:rsidRPr="00AD439D" w:rsidTr="00AD439D">
          <w:trPr>
            <w:trHeight w:val="255"/>
            <w:jc w:val="center"/>
          </w:trPr>
          <w:tc>
            <w:tcPr>
              <w:tcW w:w="10565" w:type="dxa"/>
              <w:gridSpan w:val="3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  <w:shd w:val="clear" w:color="auto" w:fill="auto"/>
              <w:noWrap/>
              <w:vAlign w:val="center"/>
              <w:hideMark/>
            </w:tcPr>
            <w:p w:rsidR="00D03327" w:rsidRPr="000F0F8F" w:rsidRDefault="00D03327" w:rsidP="000F0F8F">
              <w:pPr>
                <w:jc w:val="center"/>
                <w:rPr>
                  <w:rFonts w:ascii="Arial" w:hAnsi="Arial" w:cs="Arial"/>
                  <w:b/>
                  <w:bCs/>
                  <w:color w:val="595959" w:themeColor="text1" w:themeTint="A6"/>
                  <w:lang w:eastAsia="ru-RU"/>
                </w:rPr>
              </w:pPr>
              <w:r>
                <w:rPr>
                  <w:rFonts w:ascii="Arial" w:hAnsi="Arial" w:cs="Arial"/>
                  <w:b/>
                  <w:bCs/>
                  <w:color w:val="595959" w:themeColor="text1" w:themeTint="A6"/>
                  <w:lang w:eastAsia="ru-RU"/>
                </w:rPr>
                <w:t>Положение о внутреннем аудите</w:t>
              </w:r>
            </w:p>
          </w:tc>
        </w:tr>
        <w:tr w:rsidR="00D03327" w:rsidRPr="00AD439D" w:rsidTr="00AD439D">
          <w:trPr>
            <w:trHeight w:val="255"/>
            <w:jc w:val="center"/>
          </w:trPr>
          <w:tc>
            <w:tcPr>
              <w:tcW w:w="3309" w:type="dxa"/>
              <w:tcBorders>
                <w:top w:val="nil"/>
                <w:left w:val="single" w:sz="4" w:space="0" w:color="auto"/>
                <w:bottom w:val="single" w:sz="4" w:space="0" w:color="auto"/>
                <w:right w:val="single" w:sz="4" w:space="0" w:color="auto"/>
              </w:tcBorders>
              <w:shd w:val="clear" w:color="auto" w:fill="auto"/>
              <w:noWrap/>
              <w:vAlign w:val="center"/>
              <w:hideMark/>
            </w:tcPr>
            <w:p w:rsidR="00D03327" w:rsidRPr="000F0F8F" w:rsidRDefault="00D03327" w:rsidP="00A13790">
              <w:pPr>
                <w:rPr>
                  <w:rFonts w:ascii="Arial" w:hAnsi="Arial" w:cs="Arial"/>
                  <w:color w:val="595959" w:themeColor="text1" w:themeTint="A6"/>
                  <w:lang w:eastAsia="ru-RU"/>
                </w:rPr>
              </w:pPr>
              <w:r w:rsidRPr="00AD439D">
                <w:rPr>
                  <w:rFonts w:ascii="Arial" w:hAnsi="Arial" w:cs="Arial"/>
                  <w:color w:val="595959" w:themeColor="text1" w:themeTint="A6"/>
                  <w:lang w:eastAsia="ru-RU"/>
                </w:rPr>
                <w:t>Номер</w:t>
              </w:r>
              <w:r w:rsidR="006D0C7D">
                <w:rPr>
                  <w:rFonts w:ascii="Arial" w:hAnsi="Arial" w:cs="Arial"/>
                  <w:color w:val="595959" w:themeColor="text1" w:themeTint="A6"/>
                  <w:lang w:eastAsia="ru-RU"/>
                </w:rPr>
                <w:t>:</w:t>
              </w:r>
              <w:r w:rsidR="006D0C7D">
                <w:rPr>
                  <w:rFonts w:ascii="Arial" w:hAnsi="Arial" w:cs="Arial"/>
                  <w:color w:val="595959" w:themeColor="text1" w:themeTint="A6"/>
                  <w:lang w:eastAsia="ru-RU"/>
                </w:rPr>
                <w:t xml:space="preserve"> П-</w:t>
              </w:r>
              <w:r w:rsidR="006D0C7D">
                <w:rPr>
                  <w:rFonts w:ascii="Arial" w:hAnsi="Arial" w:cs="Arial"/>
                  <w:color w:val="595959" w:themeColor="text1" w:themeTint="A6"/>
                  <w:lang w:val="en-US" w:eastAsia="ru-RU"/>
                </w:rPr>
                <w:t>AUD-002-21</w:t>
              </w:r>
            </w:p>
          </w:tc>
          <w:tc>
            <w:tcPr>
              <w:tcW w:w="3009" w:type="dxa"/>
              <w:tcBorders>
                <w:top w:val="nil"/>
                <w:left w:val="nil"/>
                <w:bottom w:val="single" w:sz="4" w:space="0" w:color="auto"/>
                <w:right w:val="single" w:sz="4" w:space="0" w:color="auto"/>
              </w:tcBorders>
              <w:shd w:val="clear" w:color="auto" w:fill="auto"/>
              <w:noWrap/>
              <w:vAlign w:val="center"/>
              <w:hideMark/>
            </w:tcPr>
            <w:p w:rsidR="00D03327" w:rsidRPr="00AD439D" w:rsidRDefault="00D03327" w:rsidP="00DF4B08">
              <w:pPr>
                <w:rPr>
                  <w:rFonts w:ascii="Arial" w:hAnsi="Arial" w:cs="Arial"/>
                  <w:color w:val="595959" w:themeColor="text1" w:themeTint="A6"/>
                  <w:lang w:eastAsia="ru-RU"/>
                </w:rPr>
              </w:pPr>
              <w:r w:rsidRPr="00AD439D">
                <w:rPr>
                  <w:rFonts w:ascii="Arial" w:hAnsi="Arial" w:cs="Arial"/>
                  <w:color w:val="595959" w:themeColor="text1" w:themeTint="A6"/>
                  <w:lang w:eastAsia="ru-RU"/>
                </w:rPr>
                <w:t xml:space="preserve">Действительно с: </w:t>
              </w:r>
              <w:r w:rsidR="006D0C7D">
                <w:rPr>
                  <w:rFonts w:ascii="Arial" w:hAnsi="Arial" w:cs="Arial"/>
                  <w:color w:val="595959" w:themeColor="text1" w:themeTint="A6"/>
                  <w:lang w:eastAsia="ru-RU"/>
                </w:rPr>
                <w:t>12.08.2021</w:t>
              </w:r>
            </w:p>
          </w:tc>
          <w:tc>
            <w:tcPr>
              <w:tcW w:w="4247" w:type="dxa"/>
              <w:tcBorders>
                <w:top w:val="nil"/>
                <w:left w:val="nil"/>
                <w:bottom w:val="single" w:sz="4" w:space="0" w:color="auto"/>
                <w:right w:val="single" w:sz="4" w:space="0" w:color="auto"/>
              </w:tcBorders>
              <w:shd w:val="clear" w:color="auto" w:fill="auto"/>
              <w:noWrap/>
              <w:vAlign w:val="center"/>
              <w:hideMark/>
            </w:tcPr>
            <w:p w:rsidR="00D03327" w:rsidRPr="00AD439D" w:rsidRDefault="00D03327" w:rsidP="00DF4B08">
              <w:pPr>
                <w:rPr>
                  <w:rFonts w:ascii="Arial" w:hAnsi="Arial" w:cs="Arial"/>
                  <w:color w:val="595959" w:themeColor="text1" w:themeTint="A6"/>
                  <w:lang w:eastAsia="ru-RU"/>
                </w:rPr>
              </w:pPr>
              <w:r w:rsidRPr="00AD439D">
                <w:rPr>
                  <w:rFonts w:ascii="Arial" w:hAnsi="Arial" w:cs="Arial"/>
                  <w:color w:val="595959" w:themeColor="text1" w:themeTint="A6"/>
                  <w:lang w:eastAsia="ru-RU"/>
                </w:rPr>
                <w:t>Дата следующей актуализации:</w:t>
              </w:r>
              <w:r>
                <w:rPr>
                  <w:rFonts w:ascii="Arial" w:hAnsi="Arial" w:cs="Arial"/>
                  <w:color w:val="595959" w:themeColor="text1" w:themeTint="A6"/>
                  <w:lang w:eastAsia="ru-RU"/>
                </w:rPr>
                <w:t xml:space="preserve"> </w:t>
              </w:r>
              <w:r w:rsidR="006D0C7D">
                <w:rPr>
                  <w:rFonts w:ascii="Arial" w:hAnsi="Arial" w:cs="Arial"/>
                  <w:color w:val="595959" w:themeColor="text1" w:themeTint="A6"/>
                  <w:lang w:eastAsia="ru-RU"/>
                </w:rPr>
                <w:t>01.08.2021</w:t>
              </w:r>
            </w:p>
          </w:tc>
        </w:tr>
        <w:tr w:rsidR="00D03327" w:rsidRPr="00AD439D" w:rsidTr="00AD439D">
          <w:trPr>
            <w:trHeight w:val="255"/>
            <w:jc w:val="center"/>
          </w:trPr>
          <w:tc>
            <w:tcPr>
              <w:tcW w:w="6318" w:type="dxa"/>
              <w:gridSpan w:val="2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  <w:shd w:val="clear" w:color="auto" w:fill="auto"/>
              <w:noWrap/>
              <w:vAlign w:val="center"/>
              <w:hideMark/>
            </w:tcPr>
            <w:p w:rsidR="00D03327" w:rsidRPr="00AD439D" w:rsidRDefault="00D03327" w:rsidP="00BF17EE">
              <w:pPr>
                <w:ind w:left="1065" w:right="-207" w:hanging="1065"/>
                <w:rPr>
                  <w:rFonts w:ascii="Arial" w:hAnsi="Arial" w:cs="Arial"/>
                  <w:color w:val="595959" w:themeColor="text1" w:themeTint="A6"/>
                  <w:lang w:eastAsia="ru-RU"/>
                </w:rPr>
              </w:pPr>
              <w:r>
                <w:rPr>
                  <w:rFonts w:ascii="Arial" w:hAnsi="Arial" w:cs="Arial"/>
                  <w:color w:val="595959" w:themeColor="text1" w:themeTint="A6"/>
                  <w:lang w:eastAsia="ru-RU"/>
                </w:rPr>
                <w:t>Владелец</w:t>
              </w:r>
              <w:r w:rsidRPr="00AD439D">
                <w:rPr>
                  <w:rFonts w:ascii="Arial" w:hAnsi="Arial" w:cs="Arial"/>
                  <w:color w:val="595959" w:themeColor="text1" w:themeTint="A6"/>
                  <w:lang w:eastAsia="ru-RU"/>
                </w:rPr>
                <w:t>:</w:t>
              </w:r>
              <w:r>
                <w:rPr>
                  <w:rFonts w:ascii="Arial" w:hAnsi="Arial" w:cs="Arial"/>
                  <w:color w:val="595959" w:themeColor="text1" w:themeTint="A6"/>
                  <w:lang w:eastAsia="ru-RU"/>
                </w:rPr>
                <w:t xml:space="preserve"> </w:t>
              </w:r>
              <w:r w:rsidR="00A13790">
                <w:rPr>
                  <w:rFonts w:ascii="Arial" w:hAnsi="Arial" w:cs="Arial"/>
                  <w:color w:val="595959" w:themeColor="text1" w:themeTint="A6"/>
                  <w:lang w:eastAsia="ru-RU"/>
                </w:rPr>
                <w:t xml:space="preserve">Директор </w:t>
              </w:r>
              <w:r w:rsidR="00BF17EE">
                <w:rPr>
                  <w:rFonts w:ascii="Arial" w:hAnsi="Arial" w:cs="Arial"/>
                  <w:color w:val="595959" w:themeColor="text1" w:themeTint="A6"/>
                  <w:lang w:eastAsia="ru-RU"/>
                </w:rPr>
                <w:t xml:space="preserve">по </w:t>
              </w:r>
              <w:r w:rsidR="00A13790">
                <w:rPr>
                  <w:rFonts w:ascii="Arial" w:hAnsi="Arial" w:cs="Arial"/>
                  <w:color w:val="595959" w:themeColor="text1" w:themeTint="A6"/>
                  <w:lang w:eastAsia="ru-RU"/>
                </w:rPr>
                <w:t>внутренне</w:t>
              </w:r>
              <w:r w:rsidR="00BF17EE">
                <w:rPr>
                  <w:rFonts w:ascii="Arial" w:hAnsi="Arial" w:cs="Arial"/>
                  <w:color w:val="595959" w:themeColor="text1" w:themeTint="A6"/>
                  <w:lang w:eastAsia="ru-RU"/>
                </w:rPr>
                <w:t>му</w:t>
              </w:r>
              <w:r w:rsidR="00A13790">
                <w:rPr>
                  <w:rFonts w:ascii="Arial" w:hAnsi="Arial" w:cs="Arial"/>
                  <w:color w:val="595959" w:themeColor="text1" w:themeTint="A6"/>
                  <w:lang w:eastAsia="ru-RU"/>
                </w:rPr>
                <w:t xml:space="preserve"> аудит</w:t>
              </w:r>
              <w:r w:rsidR="00BF17EE">
                <w:rPr>
                  <w:rFonts w:ascii="Arial" w:hAnsi="Arial" w:cs="Arial"/>
                  <w:color w:val="595959" w:themeColor="text1" w:themeTint="A6"/>
                  <w:lang w:eastAsia="ru-RU"/>
                </w:rPr>
                <w:t>у</w:t>
              </w:r>
            </w:p>
          </w:tc>
          <w:tc>
            <w:tcPr>
              <w:tcW w:w="4247" w:type="dxa"/>
              <w:tcBorders>
                <w:top w:val="nil"/>
                <w:left w:val="nil"/>
                <w:bottom w:val="single" w:sz="4" w:space="0" w:color="auto"/>
                <w:right w:val="single" w:sz="4" w:space="0" w:color="auto"/>
              </w:tcBorders>
              <w:shd w:val="clear" w:color="auto" w:fill="auto"/>
              <w:noWrap/>
              <w:vAlign w:val="center"/>
              <w:hideMark/>
            </w:tcPr>
            <w:p w:rsidR="00D03327" w:rsidRPr="00AD439D" w:rsidRDefault="00D03327" w:rsidP="00AD439D">
              <w:pPr>
                <w:jc w:val="right"/>
                <w:rPr>
                  <w:rFonts w:ascii="Arial" w:hAnsi="Arial" w:cs="Arial"/>
                  <w:color w:val="595959" w:themeColor="text1" w:themeTint="A6"/>
                  <w:lang w:eastAsia="ru-RU"/>
                </w:rPr>
              </w:pPr>
              <w:r w:rsidRPr="00AD439D">
                <w:rPr>
                  <w:rFonts w:ascii="Arial" w:hAnsi="Arial" w:cs="Arial"/>
                  <w:color w:val="595959" w:themeColor="text1" w:themeTint="A6"/>
                </w:rPr>
                <w:t xml:space="preserve">Страница: </w:t>
              </w:r>
              <w:r w:rsidRPr="00AD439D">
                <w:rPr>
                  <w:rFonts w:ascii="Arial" w:hAnsi="Arial" w:cs="Arial"/>
                  <w:b/>
                  <w:color w:val="595959" w:themeColor="text1" w:themeTint="A6"/>
                </w:rPr>
                <w:fldChar w:fldCharType="begin"/>
              </w:r>
              <w:r w:rsidRPr="00AD439D">
                <w:rPr>
                  <w:rFonts w:ascii="Arial" w:hAnsi="Arial" w:cs="Arial"/>
                  <w:b/>
                  <w:color w:val="595959" w:themeColor="text1" w:themeTint="A6"/>
                </w:rPr>
                <w:instrText>PAGE</w:instrText>
              </w:r>
              <w:r w:rsidRPr="00AD439D">
                <w:rPr>
                  <w:rFonts w:ascii="Arial" w:hAnsi="Arial" w:cs="Arial"/>
                  <w:b/>
                  <w:color w:val="595959" w:themeColor="text1" w:themeTint="A6"/>
                </w:rPr>
                <w:fldChar w:fldCharType="separate"/>
              </w:r>
              <w:r w:rsidR="006D0C7D">
                <w:rPr>
                  <w:rFonts w:ascii="Arial" w:hAnsi="Arial" w:cs="Arial"/>
                  <w:b/>
                  <w:noProof/>
                  <w:color w:val="595959" w:themeColor="text1" w:themeTint="A6"/>
                </w:rPr>
                <w:t>3</w:t>
              </w:r>
              <w:r w:rsidRPr="00AD439D">
                <w:rPr>
                  <w:rFonts w:ascii="Arial" w:hAnsi="Arial" w:cs="Arial"/>
                  <w:b/>
                  <w:color w:val="595959" w:themeColor="text1" w:themeTint="A6"/>
                </w:rPr>
                <w:fldChar w:fldCharType="end"/>
              </w:r>
              <w:r w:rsidRPr="00AD439D">
                <w:rPr>
                  <w:rFonts w:ascii="Arial" w:hAnsi="Arial" w:cs="Arial"/>
                  <w:color w:val="595959" w:themeColor="text1" w:themeTint="A6"/>
                </w:rPr>
                <w:t xml:space="preserve"> из </w:t>
              </w:r>
              <w:r w:rsidRPr="00AD439D">
                <w:rPr>
                  <w:rFonts w:ascii="Arial" w:hAnsi="Arial" w:cs="Arial"/>
                  <w:b/>
                  <w:color w:val="595959" w:themeColor="text1" w:themeTint="A6"/>
                </w:rPr>
                <w:fldChar w:fldCharType="begin"/>
              </w:r>
              <w:r w:rsidRPr="00AD439D">
                <w:rPr>
                  <w:rFonts w:ascii="Arial" w:hAnsi="Arial" w:cs="Arial"/>
                  <w:b/>
                  <w:color w:val="595959" w:themeColor="text1" w:themeTint="A6"/>
                </w:rPr>
                <w:instrText>NUMPAGES</w:instrText>
              </w:r>
              <w:r w:rsidRPr="00AD439D">
                <w:rPr>
                  <w:rFonts w:ascii="Arial" w:hAnsi="Arial" w:cs="Arial"/>
                  <w:b/>
                  <w:color w:val="595959" w:themeColor="text1" w:themeTint="A6"/>
                </w:rPr>
                <w:fldChar w:fldCharType="separate"/>
              </w:r>
              <w:r w:rsidR="006D0C7D">
                <w:rPr>
                  <w:rFonts w:ascii="Arial" w:hAnsi="Arial" w:cs="Arial"/>
                  <w:b/>
                  <w:noProof/>
                  <w:color w:val="595959" w:themeColor="text1" w:themeTint="A6"/>
                </w:rPr>
                <w:t>7</w:t>
              </w:r>
              <w:r w:rsidRPr="00AD439D">
                <w:rPr>
                  <w:rFonts w:ascii="Arial" w:hAnsi="Arial" w:cs="Arial"/>
                  <w:b/>
                  <w:color w:val="595959" w:themeColor="text1" w:themeTint="A6"/>
                </w:rPr>
                <w:fldChar w:fldCharType="end"/>
              </w:r>
            </w:p>
          </w:tc>
        </w:tr>
      </w:tbl>
      <w:p w:rsidR="00D03327" w:rsidRDefault="006D0C7D">
        <w:pPr>
          <w:pStyle w:val="a3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663A2"/>
    <w:multiLevelType w:val="hybridMultilevel"/>
    <w:tmpl w:val="0276B374"/>
    <w:lvl w:ilvl="0" w:tplc="FFF86792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148C6FDD"/>
    <w:multiLevelType w:val="multilevel"/>
    <w:tmpl w:val="9CBC50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72060B8"/>
    <w:multiLevelType w:val="hybridMultilevel"/>
    <w:tmpl w:val="72FA53A8"/>
    <w:lvl w:ilvl="0" w:tplc="FFF867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7B48C5"/>
    <w:multiLevelType w:val="hybridMultilevel"/>
    <w:tmpl w:val="C624E814"/>
    <w:lvl w:ilvl="0" w:tplc="FFF8679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A2D63A1"/>
    <w:multiLevelType w:val="hybridMultilevel"/>
    <w:tmpl w:val="EA4C1018"/>
    <w:lvl w:ilvl="0" w:tplc="FFF8679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429748D"/>
    <w:multiLevelType w:val="hybridMultilevel"/>
    <w:tmpl w:val="4C98E28A"/>
    <w:lvl w:ilvl="0" w:tplc="FFF8679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30642211"/>
    <w:multiLevelType w:val="hybridMultilevel"/>
    <w:tmpl w:val="4D960D24"/>
    <w:lvl w:ilvl="0" w:tplc="FFF867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206A38"/>
    <w:multiLevelType w:val="hybridMultilevel"/>
    <w:tmpl w:val="71EC0816"/>
    <w:lvl w:ilvl="0" w:tplc="FFF8679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4C55191E"/>
    <w:multiLevelType w:val="hybridMultilevel"/>
    <w:tmpl w:val="B1A463AA"/>
    <w:lvl w:ilvl="0" w:tplc="FFF867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2A3A4F"/>
    <w:multiLevelType w:val="hybridMultilevel"/>
    <w:tmpl w:val="7526B0D8"/>
    <w:lvl w:ilvl="0" w:tplc="FFF8679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59FB4CA2"/>
    <w:multiLevelType w:val="hybridMultilevel"/>
    <w:tmpl w:val="4530C01C"/>
    <w:lvl w:ilvl="0" w:tplc="FFF8679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62CD1302"/>
    <w:multiLevelType w:val="hybridMultilevel"/>
    <w:tmpl w:val="EF1A5834"/>
    <w:lvl w:ilvl="0" w:tplc="FFF867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3932EF"/>
    <w:multiLevelType w:val="hybridMultilevel"/>
    <w:tmpl w:val="903E4088"/>
    <w:lvl w:ilvl="0" w:tplc="FFF867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12"/>
  </w:num>
  <w:num w:numId="4">
    <w:abstractNumId w:val="8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7"/>
  </w:num>
  <w:num w:numId="10">
    <w:abstractNumId w:val="5"/>
  </w:num>
  <w:num w:numId="11">
    <w:abstractNumId w:val="9"/>
  </w:num>
  <w:num w:numId="12">
    <w:abstractNumId w:val="6"/>
  </w:num>
  <w:num w:numId="13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>
      <o:colormru v:ext="edit" colors="#f7931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7FC"/>
    <w:rsid w:val="000107D8"/>
    <w:rsid w:val="0002005D"/>
    <w:rsid w:val="00045643"/>
    <w:rsid w:val="00072BB9"/>
    <w:rsid w:val="000970DB"/>
    <w:rsid w:val="000A2275"/>
    <w:rsid w:val="000D1AE0"/>
    <w:rsid w:val="000F0F8F"/>
    <w:rsid w:val="001150F9"/>
    <w:rsid w:val="00123705"/>
    <w:rsid w:val="00130551"/>
    <w:rsid w:val="00143D68"/>
    <w:rsid w:val="001449B3"/>
    <w:rsid w:val="0014524C"/>
    <w:rsid w:val="00147623"/>
    <w:rsid w:val="0019712E"/>
    <w:rsid w:val="001B778C"/>
    <w:rsid w:val="00245175"/>
    <w:rsid w:val="00246210"/>
    <w:rsid w:val="00250525"/>
    <w:rsid w:val="002910B1"/>
    <w:rsid w:val="002B28F8"/>
    <w:rsid w:val="002D5D13"/>
    <w:rsid w:val="002F239B"/>
    <w:rsid w:val="0030172C"/>
    <w:rsid w:val="00333A46"/>
    <w:rsid w:val="003451A7"/>
    <w:rsid w:val="00361E6E"/>
    <w:rsid w:val="00377599"/>
    <w:rsid w:val="00377DA7"/>
    <w:rsid w:val="00385A2D"/>
    <w:rsid w:val="003C4379"/>
    <w:rsid w:val="003E51E9"/>
    <w:rsid w:val="00431E7F"/>
    <w:rsid w:val="004452E9"/>
    <w:rsid w:val="00472489"/>
    <w:rsid w:val="00477E9B"/>
    <w:rsid w:val="00492DBE"/>
    <w:rsid w:val="0049718F"/>
    <w:rsid w:val="004A4A65"/>
    <w:rsid w:val="004D1447"/>
    <w:rsid w:val="004D5BD0"/>
    <w:rsid w:val="004E3758"/>
    <w:rsid w:val="004F735B"/>
    <w:rsid w:val="005110DF"/>
    <w:rsid w:val="005266BE"/>
    <w:rsid w:val="0052791F"/>
    <w:rsid w:val="0054099A"/>
    <w:rsid w:val="005710DD"/>
    <w:rsid w:val="005718C8"/>
    <w:rsid w:val="005A3AE4"/>
    <w:rsid w:val="005B19CC"/>
    <w:rsid w:val="005D0C64"/>
    <w:rsid w:val="005F5190"/>
    <w:rsid w:val="00606BF7"/>
    <w:rsid w:val="00613263"/>
    <w:rsid w:val="00653EF9"/>
    <w:rsid w:val="0066641F"/>
    <w:rsid w:val="00666770"/>
    <w:rsid w:val="00674226"/>
    <w:rsid w:val="00677AC6"/>
    <w:rsid w:val="006B2B2D"/>
    <w:rsid w:val="006B6D97"/>
    <w:rsid w:val="006D0C7D"/>
    <w:rsid w:val="006D15B1"/>
    <w:rsid w:val="006E1302"/>
    <w:rsid w:val="006E7257"/>
    <w:rsid w:val="007133FB"/>
    <w:rsid w:val="0072718B"/>
    <w:rsid w:val="007356C3"/>
    <w:rsid w:val="00750425"/>
    <w:rsid w:val="0075402B"/>
    <w:rsid w:val="00797453"/>
    <w:rsid w:val="007C0642"/>
    <w:rsid w:val="007C1B8E"/>
    <w:rsid w:val="007F24AF"/>
    <w:rsid w:val="007F3FB7"/>
    <w:rsid w:val="007F68FF"/>
    <w:rsid w:val="008000E9"/>
    <w:rsid w:val="00805F12"/>
    <w:rsid w:val="008605B4"/>
    <w:rsid w:val="00873CE8"/>
    <w:rsid w:val="00877CBF"/>
    <w:rsid w:val="00881B0E"/>
    <w:rsid w:val="00890188"/>
    <w:rsid w:val="008B141D"/>
    <w:rsid w:val="008B3B20"/>
    <w:rsid w:val="008B664A"/>
    <w:rsid w:val="008B6E62"/>
    <w:rsid w:val="008C1566"/>
    <w:rsid w:val="009560AE"/>
    <w:rsid w:val="009707FC"/>
    <w:rsid w:val="009A52C6"/>
    <w:rsid w:val="009E5BC6"/>
    <w:rsid w:val="009F0540"/>
    <w:rsid w:val="00A0048C"/>
    <w:rsid w:val="00A13790"/>
    <w:rsid w:val="00A16B1D"/>
    <w:rsid w:val="00A22A00"/>
    <w:rsid w:val="00A27A22"/>
    <w:rsid w:val="00A30722"/>
    <w:rsid w:val="00A37277"/>
    <w:rsid w:val="00A81386"/>
    <w:rsid w:val="00A84004"/>
    <w:rsid w:val="00A85585"/>
    <w:rsid w:val="00AB4300"/>
    <w:rsid w:val="00AB6130"/>
    <w:rsid w:val="00AD230A"/>
    <w:rsid w:val="00AD439D"/>
    <w:rsid w:val="00AD702C"/>
    <w:rsid w:val="00AD7AF3"/>
    <w:rsid w:val="00B04532"/>
    <w:rsid w:val="00B0518B"/>
    <w:rsid w:val="00B11ADF"/>
    <w:rsid w:val="00B2404D"/>
    <w:rsid w:val="00B37381"/>
    <w:rsid w:val="00B64466"/>
    <w:rsid w:val="00BA2735"/>
    <w:rsid w:val="00BC2DD5"/>
    <w:rsid w:val="00BF11C6"/>
    <w:rsid w:val="00BF17EE"/>
    <w:rsid w:val="00C149B8"/>
    <w:rsid w:val="00C216D2"/>
    <w:rsid w:val="00C31EA7"/>
    <w:rsid w:val="00C32924"/>
    <w:rsid w:val="00C42AB0"/>
    <w:rsid w:val="00C472BC"/>
    <w:rsid w:val="00C6095E"/>
    <w:rsid w:val="00CA70D3"/>
    <w:rsid w:val="00CE3323"/>
    <w:rsid w:val="00D03327"/>
    <w:rsid w:val="00D05A0F"/>
    <w:rsid w:val="00D12E02"/>
    <w:rsid w:val="00D164B9"/>
    <w:rsid w:val="00D6609D"/>
    <w:rsid w:val="00D851B1"/>
    <w:rsid w:val="00D90288"/>
    <w:rsid w:val="00D921FB"/>
    <w:rsid w:val="00DC5D01"/>
    <w:rsid w:val="00DD362D"/>
    <w:rsid w:val="00DF28C1"/>
    <w:rsid w:val="00DF4B08"/>
    <w:rsid w:val="00E01C15"/>
    <w:rsid w:val="00E3007C"/>
    <w:rsid w:val="00E3785C"/>
    <w:rsid w:val="00E76263"/>
    <w:rsid w:val="00E84B07"/>
    <w:rsid w:val="00EB3FB9"/>
    <w:rsid w:val="00EB7946"/>
    <w:rsid w:val="00EC758E"/>
    <w:rsid w:val="00F253D9"/>
    <w:rsid w:val="00F422A0"/>
    <w:rsid w:val="00F640C9"/>
    <w:rsid w:val="00FB285F"/>
    <w:rsid w:val="00FE1808"/>
    <w:rsid w:val="00FF1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o:colormru v:ext="edit" colors="#f7931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4379"/>
    <w:rPr>
      <w:lang w:eastAsia="en-US"/>
    </w:rPr>
  </w:style>
  <w:style w:type="paragraph" w:styleId="1">
    <w:name w:val="heading 1"/>
    <w:basedOn w:val="a"/>
    <w:next w:val="a"/>
    <w:qFormat/>
    <w:rsid w:val="003C4379"/>
    <w:pPr>
      <w:keepNext/>
      <w:ind w:left="6663" w:firstLine="537"/>
      <w:outlineLvl w:val="0"/>
    </w:pPr>
    <w:rPr>
      <w:rFonts w:ascii="Arial" w:hAnsi="Arial" w:cs="Arial"/>
      <w:b/>
      <w:bCs/>
      <w:color w:val="FF9900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C4379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3C4379"/>
    <w:pPr>
      <w:tabs>
        <w:tab w:val="center" w:pos="4677"/>
        <w:tab w:val="right" w:pos="9355"/>
      </w:tabs>
    </w:pPr>
  </w:style>
  <w:style w:type="paragraph" w:styleId="a6">
    <w:name w:val="Document Map"/>
    <w:basedOn w:val="a"/>
    <w:semiHidden/>
    <w:rsid w:val="009707FC"/>
    <w:pPr>
      <w:shd w:val="clear" w:color="auto" w:fill="000080"/>
    </w:pPr>
    <w:rPr>
      <w:rFonts w:ascii="Tahoma" w:hAnsi="Tahoma" w:cs="Tahoma"/>
    </w:rPr>
  </w:style>
  <w:style w:type="paragraph" w:styleId="a7">
    <w:name w:val="Plain Text"/>
    <w:basedOn w:val="a"/>
    <w:rsid w:val="00677AC6"/>
    <w:rPr>
      <w:rFonts w:ascii="Courier New" w:hAnsi="Courier New"/>
      <w:lang w:val="en-US"/>
    </w:rPr>
  </w:style>
  <w:style w:type="paragraph" w:styleId="a8">
    <w:name w:val="Balloon Text"/>
    <w:basedOn w:val="a"/>
    <w:semiHidden/>
    <w:rsid w:val="00674226"/>
    <w:rPr>
      <w:rFonts w:ascii="Tahoma" w:hAnsi="Tahoma" w:cs="Tahoma"/>
      <w:sz w:val="16"/>
      <w:szCs w:val="16"/>
    </w:rPr>
  </w:style>
  <w:style w:type="paragraph" w:styleId="a9">
    <w:name w:val="Body Text"/>
    <w:basedOn w:val="a"/>
    <w:rsid w:val="004A4A65"/>
    <w:rPr>
      <w:rFonts w:ascii="Arial" w:hAnsi="Arial" w:cs="Arial"/>
      <w:sz w:val="52"/>
      <w:szCs w:val="24"/>
      <w:lang w:eastAsia="ru-RU"/>
    </w:rPr>
  </w:style>
  <w:style w:type="character" w:customStyle="1" w:styleId="StyleArial10ptBoldAllcaps">
    <w:name w:val="Style Arial 10 pt Bold All caps"/>
    <w:rsid w:val="00B64466"/>
    <w:rPr>
      <w:rFonts w:ascii="Arial" w:hAnsi="Arial"/>
      <w:b/>
      <w:bCs/>
      <w:caps/>
      <w:spacing w:val="0"/>
      <w:sz w:val="20"/>
      <w:szCs w:val="20"/>
    </w:rPr>
  </w:style>
  <w:style w:type="character" w:styleId="aa">
    <w:name w:val="page number"/>
    <w:basedOn w:val="a0"/>
    <w:rsid w:val="003E51E9"/>
  </w:style>
  <w:style w:type="character" w:customStyle="1" w:styleId="a4">
    <w:name w:val="Верхний колонтитул Знак"/>
    <w:basedOn w:val="a0"/>
    <w:link w:val="a3"/>
    <w:uiPriority w:val="99"/>
    <w:rsid w:val="004E3758"/>
    <w:rPr>
      <w:lang w:eastAsia="en-US"/>
    </w:rPr>
  </w:style>
  <w:style w:type="table" w:styleId="ab">
    <w:name w:val="Table Grid"/>
    <w:basedOn w:val="a1"/>
    <w:rsid w:val="004E37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B0518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ad">
    <w:name w:val="TOC Heading"/>
    <w:basedOn w:val="1"/>
    <w:next w:val="a"/>
    <w:uiPriority w:val="39"/>
    <w:unhideWhenUsed/>
    <w:qFormat/>
    <w:rsid w:val="005710DD"/>
    <w:pPr>
      <w:keepLines/>
      <w:spacing w:before="480" w:line="276" w:lineRule="auto"/>
      <w:ind w:left="0"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10">
    <w:name w:val="toc 1"/>
    <w:basedOn w:val="a"/>
    <w:next w:val="a"/>
    <w:autoRedefine/>
    <w:uiPriority w:val="39"/>
    <w:rsid w:val="005710DD"/>
    <w:pPr>
      <w:spacing w:after="100"/>
    </w:pPr>
  </w:style>
  <w:style w:type="character" w:styleId="ae">
    <w:name w:val="Hyperlink"/>
    <w:basedOn w:val="a0"/>
    <w:uiPriority w:val="99"/>
    <w:unhideWhenUsed/>
    <w:rsid w:val="005710DD"/>
    <w:rPr>
      <w:color w:val="0000FF" w:themeColor="hyperlink"/>
      <w:u w:val="single"/>
    </w:rPr>
  </w:style>
  <w:style w:type="paragraph" w:styleId="2">
    <w:name w:val="toc 2"/>
    <w:basedOn w:val="a"/>
    <w:next w:val="a"/>
    <w:autoRedefine/>
    <w:uiPriority w:val="39"/>
    <w:rsid w:val="005710DD"/>
    <w:pPr>
      <w:spacing w:after="100"/>
      <w:ind w:left="200"/>
    </w:pPr>
  </w:style>
  <w:style w:type="character" w:styleId="af">
    <w:name w:val="Strong"/>
    <w:basedOn w:val="a0"/>
    <w:qFormat/>
    <w:rsid w:val="00385A2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4379"/>
    <w:rPr>
      <w:lang w:eastAsia="en-US"/>
    </w:rPr>
  </w:style>
  <w:style w:type="paragraph" w:styleId="1">
    <w:name w:val="heading 1"/>
    <w:basedOn w:val="a"/>
    <w:next w:val="a"/>
    <w:qFormat/>
    <w:rsid w:val="003C4379"/>
    <w:pPr>
      <w:keepNext/>
      <w:ind w:left="6663" w:firstLine="537"/>
      <w:outlineLvl w:val="0"/>
    </w:pPr>
    <w:rPr>
      <w:rFonts w:ascii="Arial" w:hAnsi="Arial" w:cs="Arial"/>
      <w:b/>
      <w:bCs/>
      <w:color w:val="FF9900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C4379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3C4379"/>
    <w:pPr>
      <w:tabs>
        <w:tab w:val="center" w:pos="4677"/>
        <w:tab w:val="right" w:pos="9355"/>
      </w:tabs>
    </w:pPr>
  </w:style>
  <w:style w:type="paragraph" w:styleId="a6">
    <w:name w:val="Document Map"/>
    <w:basedOn w:val="a"/>
    <w:semiHidden/>
    <w:rsid w:val="009707FC"/>
    <w:pPr>
      <w:shd w:val="clear" w:color="auto" w:fill="000080"/>
    </w:pPr>
    <w:rPr>
      <w:rFonts w:ascii="Tahoma" w:hAnsi="Tahoma" w:cs="Tahoma"/>
    </w:rPr>
  </w:style>
  <w:style w:type="paragraph" w:styleId="a7">
    <w:name w:val="Plain Text"/>
    <w:basedOn w:val="a"/>
    <w:rsid w:val="00677AC6"/>
    <w:rPr>
      <w:rFonts w:ascii="Courier New" w:hAnsi="Courier New"/>
      <w:lang w:val="en-US"/>
    </w:rPr>
  </w:style>
  <w:style w:type="paragraph" w:styleId="a8">
    <w:name w:val="Balloon Text"/>
    <w:basedOn w:val="a"/>
    <w:semiHidden/>
    <w:rsid w:val="00674226"/>
    <w:rPr>
      <w:rFonts w:ascii="Tahoma" w:hAnsi="Tahoma" w:cs="Tahoma"/>
      <w:sz w:val="16"/>
      <w:szCs w:val="16"/>
    </w:rPr>
  </w:style>
  <w:style w:type="paragraph" w:styleId="a9">
    <w:name w:val="Body Text"/>
    <w:basedOn w:val="a"/>
    <w:rsid w:val="004A4A65"/>
    <w:rPr>
      <w:rFonts w:ascii="Arial" w:hAnsi="Arial" w:cs="Arial"/>
      <w:sz w:val="52"/>
      <w:szCs w:val="24"/>
      <w:lang w:eastAsia="ru-RU"/>
    </w:rPr>
  </w:style>
  <w:style w:type="character" w:customStyle="1" w:styleId="StyleArial10ptBoldAllcaps">
    <w:name w:val="Style Arial 10 pt Bold All caps"/>
    <w:rsid w:val="00B64466"/>
    <w:rPr>
      <w:rFonts w:ascii="Arial" w:hAnsi="Arial"/>
      <w:b/>
      <w:bCs/>
      <w:caps/>
      <w:spacing w:val="0"/>
      <w:sz w:val="20"/>
      <w:szCs w:val="20"/>
    </w:rPr>
  </w:style>
  <w:style w:type="character" w:styleId="aa">
    <w:name w:val="page number"/>
    <w:basedOn w:val="a0"/>
    <w:rsid w:val="003E51E9"/>
  </w:style>
  <w:style w:type="character" w:customStyle="1" w:styleId="a4">
    <w:name w:val="Верхний колонтитул Знак"/>
    <w:basedOn w:val="a0"/>
    <w:link w:val="a3"/>
    <w:uiPriority w:val="99"/>
    <w:rsid w:val="004E3758"/>
    <w:rPr>
      <w:lang w:eastAsia="en-US"/>
    </w:rPr>
  </w:style>
  <w:style w:type="table" w:styleId="ab">
    <w:name w:val="Table Grid"/>
    <w:basedOn w:val="a1"/>
    <w:rsid w:val="004E37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B0518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ad">
    <w:name w:val="TOC Heading"/>
    <w:basedOn w:val="1"/>
    <w:next w:val="a"/>
    <w:uiPriority w:val="39"/>
    <w:unhideWhenUsed/>
    <w:qFormat/>
    <w:rsid w:val="005710DD"/>
    <w:pPr>
      <w:keepLines/>
      <w:spacing w:before="480" w:line="276" w:lineRule="auto"/>
      <w:ind w:left="0"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10">
    <w:name w:val="toc 1"/>
    <w:basedOn w:val="a"/>
    <w:next w:val="a"/>
    <w:autoRedefine/>
    <w:uiPriority w:val="39"/>
    <w:rsid w:val="005710DD"/>
    <w:pPr>
      <w:spacing w:after="100"/>
    </w:pPr>
  </w:style>
  <w:style w:type="character" w:styleId="ae">
    <w:name w:val="Hyperlink"/>
    <w:basedOn w:val="a0"/>
    <w:uiPriority w:val="99"/>
    <w:unhideWhenUsed/>
    <w:rsid w:val="005710DD"/>
    <w:rPr>
      <w:color w:val="0000FF" w:themeColor="hyperlink"/>
      <w:u w:val="single"/>
    </w:rPr>
  </w:style>
  <w:style w:type="paragraph" w:styleId="2">
    <w:name w:val="toc 2"/>
    <w:basedOn w:val="a"/>
    <w:next w:val="a"/>
    <w:autoRedefine/>
    <w:uiPriority w:val="39"/>
    <w:rsid w:val="005710DD"/>
    <w:pPr>
      <w:spacing w:after="100"/>
      <w:ind w:left="200"/>
    </w:pPr>
  </w:style>
  <w:style w:type="character" w:styleId="af">
    <w:name w:val="Strong"/>
    <w:basedOn w:val="a0"/>
    <w:qFormat/>
    <w:rsid w:val="00385A2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55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BC3041-12E1-4CD0-BB22-A42D46B98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1568</Words>
  <Characters>12293</Characters>
  <Application>Microsoft Office Word</Application>
  <DocSecurity>0</DocSecurity>
  <Lines>102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ИМЯ КОМПАНИИ</vt:lpstr>
    </vt:vector>
  </TitlesOfParts>
  <Company>rosinter</Company>
  <LinksUpToDate>false</LinksUpToDate>
  <CharactersWithSpaces>13834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ИМЯ КОМПАНИИ</dc:title>
  <dc:creator>gazette</dc:creator>
  <cp:lastModifiedBy>Nikitina Olga</cp:lastModifiedBy>
  <cp:revision>2</cp:revision>
  <cp:lastPrinted>2016-02-26T11:57:00Z</cp:lastPrinted>
  <dcterms:created xsi:type="dcterms:W3CDTF">2021-08-13T18:49:00Z</dcterms:created>
  <dcterms:modified xsi:type="dcterms:W3CDTF">2021-08-13T18:49:00Z</dcterms:modified>
</cp:coreProperties>
</file>